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671C0" w14:textId="45C308F9" w:rsidR="009274C1" w:rsidRPr="00453D51" w:rsidRDefault="00A55CDF" w:rsidP="00453D51">
      <w:pPr>
        <w:spacing w:after="277"/>
        <w:ind w:left="0" w:firstLine="0"/>
        <w:jc w:val="both"/>
        <w:rPr>
          <w:lang w:val="en-US"/>
        </w:rPr>
      </w:pPr>
      <w:r w:rsidRPr="00453D51">
        <w:rPr>
          <w:b/>
          <w:lang w:val="en-US"/>
        </w:rPr>
        <w:t>3GPP TSG RAN Meeting #92-e                                                                                         RP-21</w:t>
      </w:r>
      <w:r w:rsidR="00453D51">
        <w:rPr>
          <w:b/>
          <w:lang w:val="en-US"/>
        </w:rPr>
        <w:t>1550</w:t>
      </w:r>
    </w:p>
    <w:p w14:paraId="6326B581" w14:textId="77777777" w:rsidR="009274C1" w:rsidRPr="00453D51" w:rsidRDefault="00A55CDF">
      <w:pPr>
        <w:spacing w:after="280"/>
        <w:ind w:right="1925"/>
        <w:jc w:val="both"/>
        <w:rPr>
          <w:lang w:val="en-US"/>
        </w:rPr>
      </w:pPr>
      <w:r w:rsidRPr="00453D51">
        <w:rPr>
          <w:b/>
          <w:lang w:val="en-US"/>
        </w:rPr>
        <w:t>Electronic Meeting, June 14 - 18, 2021</w:t>
      </w:r>
    </w:p>
    <w:p w14:paraId="5F0DFF23" w14:textId="77777777" w:rsidR="009274C1" w:rsidRPr="00453D51" w:rsidRDefault="00A55CDF">
      <w:pPr>
        <w:spacing w:after="279"/>
        <w:ind w:right="1925"/>
        <w:jc w:val="both"/>
        <w:rPr>
          <w:lang w:val="en-US"/>
        </w:rPr>
      </w:pPr>
      <w:r w:rsidRPr="00453D51">
        <w:rPr>
          <w:b/>
          <w:lang w:val="en-US"/>
        </w:rPr>
        <w:t xml:space="preserve">Agenda item:        </w:t>
      </w:r>
      <w:r w:rsidRPr="00453D51">
        <w:rPr>
          <w:lang w:val="en-US"/>
        </w:rPr>
        <w:t>9.6.1</w:t>
      </w:r>
    </w:p>
    <w:p w14:paraId="3701C36C" w14:textId="77777777" w:rsidR="009274C1" w:rsidRPr="00453D51" w:rsidRDefault="00A55CDF">
      <w:pPr>
        <w:spacing w:after="278"/>
        <w:ind w:right="1925"/>
        <w:jc w:val="both"/>
        <w:rPr>
          <w:lang w:val="en-US"/>
        </w:rPr>
      </w:pPr>
      <w:r w:rsidRPr="00453D51">
        <w:rPr>
          <w:b/>
          <w:lang w:val="en-US"/>
        </w:rPr>
        <w:t xml:space="preserve">Source:                  </w:t>
      </w:r>
      <w:r w:rsidRPr="00453D51">
        <w:rPr>
          <w:lang w:val="en-US"/>
        </w:rPr>
        <w:t>Moderator (Ericsson)</w:t>
      </w:r>
    </w:p>
    <w:p w14:paraId="59B2DAAD" w14:textId="77777777" w:rsidR="009274C1" w:rsidRPr="00453D51" w:rsidRDefault="00A55CDF">
      <w:pPr>
        <w:ind w:left="-5"/>
        <w:rPr>
          <w:lang w:val="en-US"/>
        </w:rPr>
      </w:pPr>
      <w:r w:rsidRPr="00453D51">
        <w:rPr>
          <w:b/>
          <w:lang w:val="en-US"/>
        </w:rPr>
        <w:t xml:space="preserve">Title:              </w:t>
      </w:r>
      <w:r w:rsidRPr="00453D51">
        <w:rPr>
          <w:b/>
          <w:lang w:val="en-US"/>
        </w:rPr>
        <w:t xml:space="preserve">         </w:t>
      </w:r>
      <w:r w:rsidRPr="00453D51">
        <w:rPr>
          <w:lang w:val="en-US"/>
        </w:rPr>
        <w:t>Email discussion summary for [92-e-06-6GHz-TR]</w:t>
      </w:r>
    </w:p>
    <w:p w14:paraId="3D7C13E3" w14:textId="77777777" w:rsidR="009274C1" w:rsidRDefault="00A55CDF">
      <w:pPr>
        <w:spacing w:after="260"/>
        <w:ind w:right="1925"/>
        <w:jc w:val="both"/>
      </w:pPr>
      <w:r>
        <w:rPr>
          <w:b/>
        </w:rPr>
        <w:t xml:space="preserve">Document for:       </w:t>
      </w:r>
      <w:r>
        <w:t>Information</w:t>
      </w:r>
    </w:p>
    <w:p w14:paraId="5C13BAAA" w14:textId="77777777" w:rsidR="009274C1" w:rsidRDefault="00A55CDF">
      <w:pPr>
        <w:spacing w:after="125" w:line="259" w:lineRule="auto"/>
        <w:ind w:left="0" w:firstLine="0"/>
      </w:pPr>
      <w:r>
        <w:rPr>
          <w:rFonts w:ascii="Calibri" w:eastAsia="Calibri" w:hAnsi="Calibri" w:cs="Calibri"/>
          <w:noProof/>
        </w:rPr>
        <mc:AlternateContent>
          <mc:Choice Requires="wpg">
            <w:drawing>
              <wp:inline distT="0" distB="0" distL="0" distR="0" wp14:anchorId="2D369B6B" wp14:editId="22F531B6">
                <wp:extent cx="6120003" cy="12653"/>
                <wp:effectExtent l="0" t="0" r="0" b="0"/>
                <wp:docPr id="14158" name="Group 1415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 name="Shape 1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158" style="width:481.89pt;height:0.9963pt;mso-position-horizontal-relative:char;mso-position-vertical-relative:line" coordsize="61200,126">
                <v:shape id="Shape 18" style="position:absolute;width:61200;height:0;left:0;top:0;" coordsize="6120003,0" path="m0,0l6120003,0">
                  <v:stroke weight="0.9963pt" endcap="flat" joinstyle="miter" miterlimit="10" on="true" color="#000000"/>
                  <v:fill on="false" color="#000000" opacity="0"/>
                </v:shape>
              </v:group>
            </w:pict>
          </mc:Fallback>
        </mc:AlternateContent>
      </w:r>
    </w:p>
    <w:p w14:paraId="7BECE55E" w14:textId="77777777" w:rsidR="009274C1" w:rsidRPr="00453D51" w:rsidRDefault="00A55CDF">
      <w:pPr>
        <w:pStyle w:val="Heading1"/>
        <w:tabs>
          <w:tab w:val="center" w:pos="2033"/>
        </w:tabs>
        <w:spacing w:after="140"/>
        <w:ind w:left="-15" w:firstLine="0"/>
        <w:rPr>
          <w:lang w:val="en-US"/>
        </w:rPr>
      </w:pPr>
      <w:r w:rsidRPr="00453D51">
        <w:rPr>
          <w:lang w:val="en-US"/>
        </w:rPr>
        <w:t>1</w:t>
      </w:r>
      <w:r w:rsidRPr="00453D51">
        <w:rPr>
          <w:lang w:val="en-US"/>
        </w:rPr>
        <w:tab/>
        <w:t>Introduction</w:t>
      </w:r>
    </w:p>
    <w:p w14:paraId="4A2850A4" w14:textId="77777777" w:rsidR="009274C1" w:rsidRPr="00453D51" w:rsidRDefault="00A55CDF">
      <w:pPr>
        <w:ind w:left="-5"/>
        <w:rPr>
          <w:lang w:val="en-US"/>
        </w:rPr>
      </w:pPr>
      <w:r w:rsidRPr="00453D51">
        <w:rPr>
          <w:lang w:val="en-US"/>
        </w:rPr>
        <w:t>The document contains discussion related to the 6 GHz SI under AI 9.6.1:</w:t>
      </w:r>
    </w:p>
    <w:p w14:paraId="07AA8969" w14:textId="77777777" w:rsidR="009274C1" w:rsidRPr="00453D51" w:rsidRDefault="00A55CDF">
      <w:pPr>
        <w:ind w:left="-5"/>
        <w:rPr>
          <w:lang w:val="en-US"/>
        </w:rPr>
      </w:pPr>
      <w:r w:rsidRPr="00453D51">
        <w:rPr>
          <w:lang w:val="en-US"/>
        </w:rPr>
        <w:t>The document contains the following four main sub-topics:</w:t>
      </w:r>
    </w:p>
    <w:p w14:paraId="34662EDA" w14:textId="77777777" w:rsidR="009274C1" w:rsidRPr="00453D51" w:rsidRDefault="00A55CDF">
      <w:pPr>
        <w:ind w:left="-5"/>
        <w:rPr>
          <w:lang w:val="en-US"/>
        </w:rPr>
      </w:pPr>
      <w:r w:rsidRPr="00453D51">
        <w:rPr>
          <w:lang w:val="en-US"/>
        </w:rPr>
        <w:t>Sub-topic #2-1: Exte</w:t>
      </w:r>
      <w:r w:rsidRPr="00453D51">
        <w:rPr>
          <w:lang w:val="en-US"/>
        </w:rPr>
        <w:t>nsion of SI</w:t>
      </w:r>
    </w:p>
    <w:p w14:paraId="4F203364" w14:textId="77777777" w:rsidR="009274C1" w:rsidRPr="00453D51" w:rsidRDefault="00A55CDF">
      <w:pPr>
        <w:ind w:left="-5"/>
        <w:rPr>
          <w:lang w:val="en-US"/>
        </w:rPr>
      </w:pPr>
      <w:r w:rsidRPr="00453D51">
        <w:rPr>
          <w:lang w:val="en-US"/>
        </w:rPr>
        <w:t>Sub-topic #2-2: Regulatory updates</w:t>
      </w:r>
    </w:p>
    <w:p w14:paraId="21606723" w14:textId="77777777" w:rsidR="009274C1" w:rsidRDefault="00A55CDF">
      <w:pPr>
        <w:spacing w:after="125" w:line="259" w:lineRule="auto"/>
        <w:ind w:left="0" w:firstLine="0"/>
      </w:pPr>
      <w:r>
        <w:rPr>
          <w:rFonts w:ascii="Calibri" w:eastAsia="Calibri" w:hAnsi="Calibri" w:cs="Calibri"/>
          <w:noProof/>
        </w:rPr>
        <mc:AlternateContent>
          <mc:Choice Requires="wpg">
            <w:drawing>
              <wp:inline distT="0" distB="0" distL="0" distR="0" wp14:anchorId="3380E4CA" wp14:editId="72D5F2C5">
                <wp:extent cx="6120003" cy="12653"/>
                <wp:effectExtent l="0" t="0" r="0" b="0"/>
                <wp:docPr id="14159" name="Group 1415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4" name="Shape 2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159" style="width:481.89pt;height:0.9963pt;mso-position-horizontal-relative:char;mso-position-vertical-relative:line" coordsize="61200,126">
                <v:shape id="Shape 24" style="position:absolute;width:61200;height:0;left:0;top:0;" coordsize="6120003,0" path="m0,0l6120003,0">
                  <v:stroke weight="0.9963pt" endcap="flat" joinstyle="miter" miterlimit="10" on="true" color="#000000"/>
                  <v:fill on="false" color="#000000" opacity="0"/>
                </v:shape>
              </v:group>
            </w:pict>
          </mc:Fallback>
        </mc:AlternateContent>
      </w:r>
    </w:p>
    <w:p w14:paraId="0A615B19" w14:textId="77777777" w:rsidR="009274C1" w:rsidRPr="00453D51" w:rsidRDefault="00A55CDF">
      <w:pPr>
        <w:pStyle w:val="Heading1"/>
        <w:tabs>
          <w:tab w:val="center" w:pos="2489"/>
        </w:tabs>
        <w:ind w:left="-15" w:firstLine="0"/>
        <w:rPr>
          <w:lang w:val="en-US"/>
        </w:rPr>
      </w:pPr>
      <w:r w:rsidRPr="00453D51">
        <w:rPr>
          <w:lang w:val="en-US"/>
        </w:rPr>
        <w:t>2</w:t>
      </w:r>
      <w:r w:rsidRPr="00453D51">
        <w:rPr>
          <w:lang w:val="en-US"/>
        </w:rPr>
        <w:tab/>
        <w:t>Topic 1: 6 GHz SI</w:t>
      </w:r>
    </w:p>
    <w:p w14:paraId="53F07618" w14:textId="77777777" w:rsidR="009274C1" w:rsidRPr="00453D51" w:rsidRDefault="00A55CDF">
      <w:pPr>
        <w:pStyle w:val="Heading2"/>
        <w:tabs>
          <w:tab w:val="center" w:pos="3190"/>
        </w:tabs>
        <w:spacing w:after="141"/>
        <w:ind w:left="-15" w:firstLine="0"/>
        <w:rPr>
          <w:lang w:val="en-US"/>
        </w:rPr>
      </w:pPr>
      <w:r w:rsidRPr="00453D51">
        <w:rPr>
          <w:lang w:val="en-US"/>
        </w:rPr>
        <w:t>2.1</w:t>
      </w:r>
      <w:r w:rsidRPr="00453D51">
        <w:rPr>
          <w:lang w:val="en-US"/>
        </w:rPr>
        <w:tab/>
        <w:t>Companies’ contributions summary</w:t>
      </w:r>
    </w:p>
    <w:p w14:paraId="4AEF5068" w14:textId="77777777" w:rsidR="009274C1" w:rsidRPr="00453D51" w:rsidRDefault="00A55CDF">
      <w:pPr>
        <w:spacing w:after="0"/>
        <w:ind w:left="2055" w:right="1925"/>
        <w:jc w:val="both"/>
        <w:rPr>
          <w:lang w:val="en-US"/>
        </w:rPr>
      </w:pPr>
      <w:r w:rsidRPr="00453D51">
        <w:rPr>
          <w:b/>
          <w:lang w:val="en-US"/>
        </w:rPr>
        <w:t>Table 1: Contributions on 6 GHz SI submitted to RAN#92-e</w:t>
      </w:r>
    </w:p>
    <w:tbl>
      <w:tblPr>
        <w:tblStyle w:val="TableGrid"/>
        <w:tblW w:w="9662" w:type="dxa"/>
        <w:tblInd w:w="4" w:type="dxa"/>
        <w:tblCellMar>
          <w:top w:w="42" w:type="dxa"/>
          <w:left w:w="124" w:type="dxa"/>
          <w:bottom w:w="0" w:type="dxa"/>
          <w:right w:w="123" w:type="dxa"/>
        </w:tblCellMar>
        <w:tblLook w:val="04A0" w:firstRow="1" w:lastRow="0" w:firstColumn="1" w:lastColumn="0" w:noHBand="0" w:noVBand="1"/>
      </w:tblPr>
      <w:tblGrid>
        <w:gridCol w:w="3220"/>
        <w:gridCol w:w="3221"/>
        <w:gridCol w:w="3221"/>
      </w:tblGrid>
      <w:tr w:rsidR="009274C1" w14:paraId="4B3CEDB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9EC8FE1" w14:textId="77777777" w:rsidR="009274C1" w:rsidRDefault="00A55CDF">
            <w:pPr>
              <w:spacing w:after="0" w:line="259" w:lineRule="auto"/>
              <w:ind w:left="0"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63588C5E" w14:textId="77777777" w:rsidR="009274C1" w:rsidRDefault="00A55CDF">
            <w:pPr>
              <w:spacing w:after="0" w:line="259" w:lineRule="auto"/>
              <w:ind w:left="0" w:firstLine="0"/>
            </w:pPr>
            <w:r>
              <w:rPr>
                <w:b/>
              </w:rPr>
              <w:t>Title</w:t>
            </w:r>
          </w:p>
        </w:tc>
        <w:tc>
          <w:tcPr>
            <w:tcW w:w="3221" w:type="dxa"/>
            <w:tcBorders>
              <w:top w:val="single" w:sz="3" w:space="0" w:color="000000"/>
              <w:left w:val="single" w:sz="3" w:space="0" w:color="000000"/>
              <w:bottom w:val="single" w:sz="3" w:space="0" w:color="000000"/>
              <w:right w:val="single" w:sz="3" w:space="0" w:color="000000"/>
            </w:tcBorders>
          </w:tcPr>
          <w:p w14:paraId="570DE5FD" w14:textId="77777777" w:rsidR="009274C1" w:rsidRDefault="00A55CDF">
            <w:pPr>
              <w:spacing w:after="0" w:line="259" w:lineRule="auto"/>
              <w:ind w:left="0" w:firstLine="0"/>
            </w:pPr>
            <w:r>
              <w:rPr>
                <w:b/>
              </w:rPr>
              <w:t>Company</w:t>
            </w:r>
          </w:p>
        </w:tc>
      </w:tr>
      <w:tr w:rsidR="009274C1" w14:paraId="1C852AA3"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7B780793" w14:textId="77777777" w:rsidR="009274C1" w:rsidRDefault="00A55CDF">
            <w:pPr>
              <w:spacing w:after="0" w:line="259" w:lineRule="auto"/>
              <w:ind w:left="0" w:firstLine="0"/>
            </w:pPr>
            <w:r>
              <w:t>RP-211176</w:t>
            </w:r>
          </w:p>
        </w:tc>
        <w:tc>
          <w:tcPr>
            <w:tcW w:w="3221" w:type="dxa"/>
            <w:tcBorders>
              <w:top w:val="single" w:sz="3" w:space="0" w:color="000000"/>
              <w:left w:val="single" w:sz="3" w:space="0" w:color="000000"/>
              <w:bottom w:val="single" w:sz="3" w:space="0" w:color="000000"/>
              <w:right w:val="single" w:sz="3" w:space="0" w:color="000000"/>
            </w:tcBorders>
          </w:tcPr>
          <w:p w14:paraId="46C795E7" w14:textId="77777777" w:rsidR="009274C1" w:rsidRPr="00453D51" w:rsidRDefault="00A55CDF">
            <w:pPr>
              <w:spacing w:after="0" w:line="259" w:lineRule="auto"/>
              <w:ind w:left="0" w:firstLine="0"/>
              <w:jc w:val="both"/>
              <w:rPr>
                <w:lang w:val="en-US"/>
              </w:rPr>
            </w:pPr>
            <w:r w:rsidRPr="00453D51">
              <w:rPr>
                <w:lang w:val="en-US"/>
              </w:rPr>
              <w:t>Status Report for SI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71CE905D" w14:textId="77777777" w:rsidR="009274C1" w:rsidRDefault="00A55CDF">
            <w:pPr>
              <w:spacing w:after="0" w:line="259" w:lineRule="auto"/>
              <w:ind w:left="0" w:firstLine="0"/>
            </w:pPr>
            <w:r>
              <w:t>Ericsson</w:t>
            </w:r>
          </w:p>
        </w:tc>
      </w:tr>
      <w:tr w:rsidR="009274C1" w14:paraId="4E1530A1"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BC16397" w14:textId="77777777" w:rsidR="009274C1" w:rsidRDefault="00A55CDF">
            <w:pPr>
              <w:spacing w:after="0" w:line="259" w:lineRule="auto"/>
              <w:ind w:left="0" w:firstLine="0"/>
            </w:pPr>
            <w:r>
              <w:rPr>
                <w:b/>
              </w:rPr>
              <w:t>RP-211177</w:t>
            </w:r>
          </w:p>
        </w:tc>
        <w:tc>
          <w:tcPr>
            <w:tcW w:w="3221" w:type="dxa"/>
            <w:tcBorders>
              <w:top w:val="single" w:sz="3" w:space="0" w:color="000000"/>
              <w:left w:val="single" w:sz="3" w:space="0" w:color="000000"/>
              <w:bottom w:val="single" w:sz="3" w:space="0" w:color="000000"/>
              <w:right w:val="single" w:sz="3" w:space="0" w:color="000000"/>
            </w:tcBorders>
          </w:tcPr>
          <w:p w14:paraId="0516706D" w14:textId="77777777" w:rsidR="009274C1" w:rsidRPr="00453D51" w:rsidRDefault="00A55CDF">
            <w:pPr>
              <w:tabs>
                <w:tab w:val="center" w:pos="1488"/>
                <w:tab w:val="center" w:pos="2116"/>
                <w:tab w:val="right" w:pos="2974"/>
              </w:tabs>
              <w:spacing w:after="31" w:line="259" w:lineRule="auto"/>
              <w:ind w:left="0" w:firstLine="0"/>
              <w:rPr>
                <w:lang w:val="en-US"/>
              </w:rPr>
            </w:pPr>
            <w:r w:rsidRPr="00453D51">
              <w:rPr>
                <w:lang w:val="en-US"/>
              </w:rPr>
              <w:t>Regulatory</w:t>
            </w:r>
            <w:r w:rsidRPr="00453D51">
              <w:rPr>
                <w:lang w:val="en-US"/>
              </w:rPr>
              <w:tab/>
              <w:t>updates</w:t>
            </w:r>
            <w:r w:rsidRPr="00453D51">
              <w:rPr>
                <w:lang w:val="en-US"/>
              </w:rPr>
              <w:tab/>
              <w:t>on</w:t>
            </w:r>
            <w:r w:rsidRPr="00453D51">
              <w:rPr>
                <w:lang w:val="en-US"/>
              </w:rPr>
              <w:tab/>
              <w:t>5.925-</w:t>
            </w:r>
          </w:p>
          <w:p w14:paraId="48E3AD89" w14:textId="77777777" w:rsidR="009274C1" w:rsidRPr="00453D51" w:rsidRDefault="00A55CDF">
            <w:pPr>
              <w:spacing w:after="0" w:line="259" w:lineRule="auto"/>
              <w:ind w:left="0" w:firstLine="0"/>
              <w:rPr>
                <w:lang w:val="en-US"/>
              </w:rPr>
            </w:pPr>
            <w:r w:rsidRPr="00453D51">
              <w:rPr>
                <w:lang w:val="en-US"/>
              </w:rPr>
              <w:t>7.125 GHz frequency range</w:t>
            </w:r>
          </w:p>
        </w:tc>
        <w:tc>
          <w:tcPr>
            <w:tcW w:w="3221" w:type="dxa"/>
            <w:tcBorders>
              <w:top w:val="single" w:sz="3" w:space="0" w:color="000000"/>
              <w:left w:val="single" w:sz="3" w:space="0" w:color="000000"/>
              <w:bottom w:val="single" w:sz="3" w:space="0" w:color="000000"/>
              <w:right w:val="single" w:sz="3" w:space="0" w:color="000000"/>
            </w:tcBorders>
          </w:tcPr>
          <w:p w14:paraId="6185337D" w14:textId="77777777" w:rsidR="009274C1" w:rsidRDefault="00A55CDF">
            <w:pPr>
              <w:spacing w:after="0" w:line="259" w:lineRule="auto"/>
              <w:ind w:left="0" w:firstLine="0"/>
            </w:pPr>
            <w:r>
              <w:t>Ericsson</w:t>
            </w:r>
          </w:p>
        </w:tc>
      </w:tr>
      <w:tr w:rsidR="009274C1" w14:paraId="10D2F351"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1DF771BF" w14:textId="77777777" w:rsidR="009274C1" w:rsidRDefault="00A55CDF">
            <w:pPr>
              <w:spacing w:after="0" w:line="259" w:lineRule="auto"/>
              <w:ind w:left="0" w:firstLine="0"/>
            </w:pPr>
            <w:r>
              <w:rPr>
                <w:b/>
              </w:rPr>
              <w:t>RP-211178</w:t>
            </w:r>
          </w:p>
        </w:tc>
        <w:tc>
          <w:tcPr>
            <w:tcW w:w="3221" w:type="dxa"/>
            <w:tcBorders>
              <w:top w:val="single" w:sz="3" w:space="0" w:color="000000"/>
              <w:left w:val="single" w:sz="3" w:space="0" w:color="000000"/>
              <w:bottom w:val="single" w:sz="3" w:space="0" w:color="000000"/>
              <w:right w:val="single" w:sz="3" w:space="0" w:color="000000"/>
            </w:tcBorders>
          </w:tcPr>
          <w:p w14:paraId="38D37D63" w14:textId="77777777" w:rsidR="009274C1" w:rsidRPr="00453D51" w:rsidRDefault="00A55CDF">
            <w:pPr>
              <w:spacing w:after="0" w:line="259" w:lineRule="auto"/>
              <w:ind w:left="0" w:firstLine="0"/>
              <w:jc w:val="both"/>
              <w:rPr>
                <w:lang w:val="en-US"/>
              </w:rPr>
            </w:pPr>
            <w:r w:rsidRPr="00453D51">
              <w:rPr>
                <w:lang w:val="en-US"/>
              </w:rPr>
              <w:t>Revised SI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247E0001" w14:textId="77777777" w:rsidR="009274C1" w:rsidRDefault="00A55CDF">
            <w:pPr>
              <w:spacing w:after="0" w:line="259" w:lineRule="auto"/>
              <w:ind w:left="0" w:firstLine="0"/>
            </w:pPr>
            <w:r>
              <w:t>Ericsson</w:t>
            </w:r>
          </w:p>
        </w:tc>
      </w:tr>
      <w:tr w:rsidR="009274C1" w14:paraId="4E1BB1AF"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07CD32CF" w14:textId="77777777" w:rsidR="009274C1" w:rsidRDefault="00A55CDF">
            <w:pPr>
              <w:spacing w:after="0" w:line="259" w:lineRule="auto"/>
              <w:ind w:left="0" w:firstLine="0"/>
            </w:pPr>
            <w:r>
              <w:t>RP-211179</w:t>
            </w:r>
          </w:p>
        </w:tc>
        <w:tc>
          <w:tcPr>
            <w:tcW w:w="3221" w:type="dxa"/>
            <w:tcBorders>
              <w:top w:val="single" w:sz="3" w:space="0" w:color="000000"/>
              <w:left w:val="single" w:sz="3" w:space="0" w:color="000000"/>
              <w:bottom w:val="single" w:sz="3" w:space="0" w:color="000000"/>
              <w:right w:val="single" w:sz="3" w:space="0" w:color="000000"/>
            </w:tcBorders>
          </w:tcPr>
          <w:p w14:paraId="6622F482" w14:textId="77777777" w:rsidR="009274C1" w:rsidRPr="00453D51" w:rsidRDefault="00A55CDF">
            <w:pPr>
              <w:spacing w:after="0" w:line="259" w:lineRule="auto"/>
              <w:ind w:left="0" w:firstLine="0"/>
              <w:jc w:val="both"/>
              <w:rPr>
                <w:lang w:val="en-US"/>
              </w:rPr>
            </w:pPr>
            <w:r w:rsidRPr="00453D51">
              <w:rPr>
                <w:lang w:val="en-US"/>
              </w:rPr>
              <w:t>TR 37.890 v0.12.0 on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660AF9BD" w14:textId="77777777" w:rsidR="009274C1" w:rsidRDefault="00A55CDF">
            <w:pPr>
              <w:spacing w:after="0" w:line="259" w:lineRule="auto"/>
              <w:ind w:left="0" w:firstLine="0"/>
            </w:pPr>
            <w:r>
              <w:t>Ericsson</w:t>
            </w:r>
          </w:p>
        </w:tc>
      </w:tr>
      <w:tr w:rsidR="009274C1" w14:paraId="0A935FE8"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177C613E" w14:textId="77777777" w:rsidR="009274C1" w:rsidRDefault="00A55CDF">
            <w:pPr>
              <w:spacing w:after="0" w:line="259" w:lineRule="auto"/>
              <w:ind w:left="0" w:firstLine="0"/>
            </w:pPr>
            <w:r>
              <w:rPr>
                <w:b/>
              </w:rPr>
              <w:lastRenderedPageBreak/>
              <w:t>RP-211180</w:t>
            </w:r>
          </w:p>
        </w:tc>
        <w:tc>
          <w:tcPr>
            <w:tcW w:w="3221" w:type="dxa"/>
            <w:tcBorders>
              <w:top w:val="single" w:sz="3" w:space="0" w:color="000000"/>
              <w:left w:val="single" w:sz="3" w:space="0" w:color="000000"/>
              <w:bottom w:val="single" w:sz="3" w:space="0" w:color="000000"/>
              <w:right w:val="single" w:sz="3" w:space="0" w:color="000000"/>
            </w:tcBorders>
          </w:tcPr>
          <w:p w14:paraId="19AB32C2" w14:textId="77777777" w:rsidR="009274C1" w:rsidRPr="00453D51" w:rsidRDefault="00A55CDF">
            <w:pPr>
              <w:spacing w:after="0" w:line="259" w:lineRule="auto"/>
              <w:ind w:left="0" w:firstLine="0"/>
              <w:rPr>
                <w:lang w:val="en-US"/>
              </w:rPr>
            </w:pPr>
            <w:r w:rsidRPr="00453D51">
              <w:rPr>
                <w:lang w:val="en-US"/>
              </w:rPr>
              <w:t>TP to TR 37.890 capturin</w:t>
            </w:r>
            <w:r w:rsidRPr="00453D51">
              <w:rPr>
                <w:lang w:val="en-US"/>
              </w:rPr>
              <w:t>g latest updates</w:t>
            </w:r>
          </w:p>
        </w:tc>
        <w:tc>
          <w:tcPr>
            <w:tcW w:w="3221" w:type="dxa"/>
            <w:tcBorders>
              <w:top w:val="single" w:sz="3" w:space="0" w:color="000000"/>
              <w:left w:val="single" w:sz="3" w:space="0" w:color="000000"/>
              <w:bottom w:val="single" w:sz="3" w:space="0" w:color="000000"/>
              <w:right w:val="single" w:sz="3" w:space="0" w:color="000000"/>
            </w:tcBorders>
          </w:tcPr>
          <w:p w14:paraId="57C70EE6" w14:textId="77777777" w:rsidR="009274C1" w:rsidRDefault="00A55CDF">
            <w:pPr>
              <w:spacing w:after="0" w:line="259" w:lineRule="auto"/>
              <w:ind w:left="0" w:firstLine="0"/>
            </w:pPr>
            <w:r>
              <w:t>Ericsson</w:t>
            </w:r>
          </w:p>
        </w:tc>
      </w:tr>
      <w:tr w:rsidR="009274C1" w14:paraId="11913A42"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52D2EC4C" w14:textId="77777777" w:rsidR="009274C1" w:rsidRDefault="00A55CDF">
            <w:pPr>
              <w:spacing w:after="0" w:line="259" w:lineRule="auto"/>
              <w:ind w:left="0" w:firstLine="0"/>
            </w:pPr>
            <w:r>
              <w:rPr>
                <w:b/>
              </w:rPr>
              <w:t>RP-211444</w:t>
            </w:r>
          </w:p>
        </w:tc>
        <w:tc>
          <w:tcPr>
            <w:tcW w:w="3221" w:type="dxa"/>
            <w:tcBorders>
              <w:top w:val="single" w:sz="3" w:space="0" w:color="000000"/>
              <w:left w:val="single" w:sz="3" w:space="0" w:color="000000"/>
              <w:bottom w:val="single" w:sz="3" w:space="0" w:color="000000"/>
              <w:right w:val="single" w:sz="3" w:space="0" w:color="000000"/>
            </w:tcBorders>
          </w:tcPr>
          <w:p w14:paraId="00BFEF1D" w14:textId="77777777" w:rsidR="009274C1" w:rsidRPr="00453D51" w:rsidRDefault="00A55CDF">
            <w:pPr>
              <w:spacing w:after="0" w:line="259" w:lineRule="auto"/>
              <w:ind w:left="0" w:firstLine="0"/>
              <w:jc w:val="both"/>
              <w:rPr>
                <w:lang w:val="en-US"/>
              </w:rPr>
            </w:pPr>
            <w:r w:rsidRPr="00453D51">
              <w:rPr>
                <w:lang w:val="en-US"/>
              </w:rPr>
              <w:t>Regulatory update for the 6GHz frequency range</w:t>
            </w:r>
          </w:p>
        </w:tc>
        <w:tc>
          <w:tcPr>
            <w:tcW w:w="3221" w:type="dxa"/>
            <w:tcBorders>
              <w:top w:val="single" w:sz="3" w:space="0" w:color="000000"/>
              <w:left w:val="single" w:sz="3" w:space="0" w:color="000000"/>
              <w:bottom w:val="single" w:sz="3" w:space="0" w:color="000000"/>
              <w:right w:val="single" w:sz="3" w:space="0" w:color="000000"/>
            </w:tcBorders>
          </w:tcPr>
          <w:p w14:paraId="5E44D44B" w14:textId="77777777" w:rsidR="009274C1" w:rsidRDefault="00A55CDF">
            <w:pPr>
              <w:spacing w:after="0" w:line="259" w:lineRule="auto"/>
              <w:ind w:left="0" w:firstLine="0"/>
            </w:pPr>
            <w:r>
              <w:t>Apple Inc.</w:t>
            </w:r>
          </w:p>
        </w:tc>
      </w:tr>
      <w:tr w:rsidR="009274C1" w14:paraId="156B2E30"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0B74C255" w14:textId="77777777" w:rsidR="009274C1" w:rsidRDefault="00A55CDF">
            <w:pPr>
              <w:spacing w:after="0" w:line="259" w:lineRule="auto"/>
              <w:ind w:left="0" w:firstLine="0"/>
            </w:pPr>
            <w:r>
              <w:t>RP-211490</w:t>
            </w:r>
          </w:p>
        </w:tc>
        <w:tc>
          <w:tcPr>
            <w:tcW w:w="3221" w:type="dxa"/>
            <w:tcBorders>
              <w:top w:val="single" w:sz="3" w:space="0" w:color="000000"/>
              <w:left w:val="single" w:sz="3" w:space="0" w:color="000000"/>
              <w:bottom w:val="single" w:sz="3" w:space="0" w:color="000000"/>
              <w:right w:val="single" w:sz="3" w:space="0" w:color="000000"/>
            </w:tcBorders>
          </w:tcPr>
          <w:p w14:paraId="194FEDE1" w14:textId="77777777" w:rsidR="009274C1" w:rsidRPr="00453D51" w:rsidRDefault="00A55CDF">
            <w:pPr>
              <w:spacing w:after="0" w:line="259" w:lineRule="auto"/>
              <w:ind w:left="0" w:firstLine="0"/>
              <w:jc w:val="both"/>
              <w:rPr>
                <w:lang w:val="en-US"/>
              </w:rPr>
            </w:pPr>
            <w:r w:rsidRPr="00453D51">
              <w:rPr>
                <w:lang w:val="en-US"/>
              </w:rPr>
              <w:t>Regulatory update for the 6GHz frequency range</w:t>
            </w:r>
          </w:p>
        </w:tc>
        <w:tc>
          <w:tcPr>
            <w:tcW w:w="3221" w:type="dxa"/>
            <w:tcBorders>
              <w:top w:val="single" w:sz="3" w:space="0" w:color="000000"/>
              <w:left w:val="single" w:sz="3" w:space="0" w:color="000000"/>
              <w:bottom w:val="single" w:sz="3" w:space="0" w:color="000000"/>
              <w:right w:val="single" w:sz="3" w:space="0" w:color="000000"/>
            </w:tcBorders>
          </w:tcPr>
          <w:p w14:paraId="2A6590A7" w14:textId="77777777" w:rsidR="009274C1" w:rsidRDefault="00A55CDF">
            <w:pPr>
              <w:spacing w:after="0" w:line="259" w:lineRule="auto"/>
              <w:ind w:left="0" w:firstLine="0"/>
            </w:pPr>
            <w:r>
              <w:t>Apple Inc.</w:t>
            </w:r>
          </w:p>
        </w:tc>
      </w:tr>
    </w:tbl>
    <w:p w14:paraId="4BD7A0E8" w14:textId="77777777" w:rsidR="009274C1" w:rsidRDefault="00A55CDF">
      <w:pPr>
        <w:spacing w:after="643" w:line="259" w:lineRule="auto"/>
        <w:ind w:left="0" w:firstLine="0"/>
      </w:pPr>
      <w:r>
        <w:t xml:space="preserve"> </w:t>
      </w:r>
    </w:p>
    <w:p w14:paraId="2A44CA56" w14:textId="77777777" w:rsidR="009274C1" w:rsidRDefault="00A55CDF">
      <w:pPr>
        <w:pStyle w:val="Heading2"/>
        <w:tabs>
          <w:tab w:val="center" w:pos="1895"/>
        </w:tabs>
        <w:spacing w:after="242"/>
        <w:ind w:left="-15" w:firstLine="0"/>
      </w:pPr>
      <w:r>
        <w:t>2.2</w:t>
      </w:r>
      <w:r>
        <w:tab/>
        <w:t>Initial Round</w:t>
      </w:r>
    </w:p>
    <w:p w14:paraId="2C1307DB" w14:textId="77777777" w:rsidR="009274C1" w:rsidRDefault="00A55CDF">
      <w:pPr>
        <w:pStyle w:val="Heading3"/>
        <w:tabs>
          <w:tab w:val="center" w:pos="2449"/>
        </w:tabs>
        <w:ind w:left="-15" w:firstLine="0"/>
      </w:pPr>
      <w:r>
        <w:t>2.2.1</w:t>
      </w:r>
      <w:r>
        <w:tab/>
        <w:t>Open issues in initial round</w:t>
      </w:r>
    </w:p>
    <w:p w14:paraId="71212264" w14:textId="77777777" w:rsidR="009274C1" w:rsidRDefault="00A55CDF">
      <w:pPr>
        <w:tabs>
          <w:tab w:val="center" w:pos="2760"/>
        </w:tabs>
        <w:ind w:left="-15" w:firstLine="0"/>
      </w:pPr>
      <w:r>
        <w:t>2.2.1.1</w:t>
      </w:r>
      <w:r>
        <w:tab/>
      </w:r>
      <w:r>
        <w:t>Sub-topic 2-1: Extension of SI</w:t>
      </w:r>
    </w:p>
    <w:p w14:paraId="1F313B42" w14:textId="77777777" w:rsidR="009274C1" w:rsidRPr="00453D51" w:rsidRDefault="00A55CDF">
      <w:pPr>
        <w:ind w:left="-5"/>
        <w:rPr>
          <w:lang w:val="en-US"/>
        </w:rPr>
      </w:pPr>
      <w:r w:rsidRPr="00453D51">
        <w:rPr>
          <w:lang w:val="en-US"/>
        </w:rPr>
        <w:t>The SID in RP-211178 is revised to extend the target completion date to RAN#95 (March 2022) since there are ongoing regulatory work in different regions.</w:t>
      </w:r>
    </w:p>
    <w:p w14:paraId="3EBB203A" w14:textId="77777777" w:rsidR="009274C1" w:rsidRPr="00453D51" w:rsidRDefault="00A55CDF">
      <w:pPr>
        <w:ind w:left="-5"/>
        <w:rPr>
          <w:lang w:val="en-US"/>
        </w:rPr>
      </w:pPr>
      <w:r w:rsidRPr="00453D51">
        <w:rPr>
          <w:lang w:val="en-US"/>
        </w:rPr>
        <w:t xml:space="preserve">Any concern to extend the SI’s target completion date to RAN#95 (March </w:t>
      </w:r>
      <w:r w:rsidRPr="00453D51">
        <w:rPr>
          <w:lang w:val="en-US"/>
        </w:rPr>
        <w:t>2022)?</w:t>
      </w:r>
    </w:p>
    <w:p w14:paraId="2BD03553" w14:textId="77777777" w:rsidR="009274C1" w:rsidRPr="00453D51" w:rsidRDefault="00A55CDF">
      <w:pPr>
        <w:ind w:left="-5"/>
        <w:rPr>
          <w:lang w:val="en-US"/>
        </w:rPr>
      </w:pPr>
      <w:r w:rsidRPr="00453D51">
        <w:rPr>
          <w:lang w:val="en-US"/>
        </w:rPr>
        <w:t>Option 1: No</w:t>
      </w:r>
    </w:p>
    <w:p w14:paraId="6D9A8C56" w14:textId="77777777" w:rsidR="009274C1" w:rsidRPr="00453D51" w:rsidRDefault="00A55CDF">
      <w:pPr>
        <w:ind w:left="-5"/>
        <w:rPr>
          <w:lang w:val="en-US"/>
        </w:rPr>
      </w:pPr>
      <w:r w:rsidRPr="00453D51">
        <w:rPr>
          <w:lang w:val="en-US"/>
        </w:rPr>
        <w:t>Option 2: Yes</w:t>
      </w:r>
    </w:p>
    <w:p w14:paraId="5D06C19E" w14:textId="77777777" w:rsidR="009274C1" w:rsidRPr="00453D51" w:rsidRDefault="00A55CDF">
      <w:pPr>
        <w:ind w:left="-5"/>
        <w:rPr>
          <w:lang w:val="en-US"/>
        </w:rPr>
      </w:pPr>
      <w:r w:rsidRPr="00453D51">
        <w:rPr>
          <w:lang w:val="en-US"/>
        </w:rPr>
        <w:t>In case of option 2 please give reasons/suggestions.</w:t>
      </w:r>
    </w:p>
    <w:p w14:paraId="673EA655" w14:textId="77777777" w:rsidR="009274C1" w:rsidRPr="00453D51" w:rsidRDefault="00A55CDF">
      <w:pPr>
        <w:spacing w:after="0" w:line="259" w:lineRule="auto"/>
        <w:ind w:left="0" w:firstLine="0"/>
        <w:rPr>
          <w:lang w:val="en-US"/>
        </w:rPr>
      </w:pPr>
      <w:r w:rsidRPr="00453D51">
        <w:rPr>
          <w:lang w:val="en-US"/>
        </w:rPr>
        <w:t xml:space="preserve"> </w:t>
      </w:r>
    </w:p>
    <w:p w14:paraId="69800635" w14:textId="77777777" w:rsidR="009274C1" w:rsidRPr="00453D51" w:rsidRDefault="00A55CDF">
      <w:pPr>
        <w:spacing w:after="0"/>
        <w:ind w:left="1934" w:right="1925"/>
        <w:jc w:val="both"/>
        <w:rPr>
          <w:lang w:val="en-US"/>
        </w:rPr>
      </w:pPr>
      <w:r w:rsidRPr="00453D51">
        <w:rPr>
          <w:b/>
          <w:lang w:val="en-US"/>
        </w:rPr>
        <w:t>Feedback Form 1: Sub-topic 2-1: Extension of SI</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9274C1" w:rsidRPr="00453D51" w14:paraId="36447DD5"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6F7B1EB4" w14:textId="77777777" w:rsidR="009274C1" w:rsidRPr="00453D51" w:rsidRDefault="00A55CDF">
            <w:pPr>
              <w:spacing w:after="153" w:line="259" w:lineRule="auto"/>
              <w:ind w:left="0" w:firstLine="0"/>
              <w:rPr>
                <w:lang w:val="en-US"/>
              </w:rPr>
            </w:pPr>
            <w:r w:rsidRPr="00453D51">
              <w:rPr>
                <w:b/>
                <w:lang w:val="en-US"/>
              </w:rPr>
              <w:t>1 – Apple GmbH</w:t>
            </w:r>
          </w:p>
          <w:p w14:paraId="6155DE78" w14:textId="77777777" w:rsidR="009274C1" w:rsidRPr="00453D51" w:rsidRDefault="00A55CDF">
            <w:pPr>
              <w:spacing w:after="0" w:line="259" w:lineRule="auto"/>
              <w:ind w:left="164" w:firstLine="0"/>
              <w:rPr>
                <w:lang w:val="en-US"/>
              </w:rPr>
            </w:pPr>
            <w:r w:rsidRPr="00453D51">
              <w:rPr>
                <w:lang w:val="en-US"/>
              </w:rPr>
              <w:t>We are Ok with extending the SI</w:t>
            </w:r>
          </w:p>
        </w:tc>
      </w:tr>
      <w:tr w:rsidR="009274C1" w14:paraId="3FF96355"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7C9C1EDB" w14:textId="77777777" w:rsidR="009274C1" w:rsidRDefault="00A55CDF">
            <w:pPr>
              <w:spacing w:after="153" w:line="259" w:lineRule="auto"/>
              <w:ind w:left="0" w:firstLine="0"/>
            </w:pPr>
            <w:r>
              <w:rPr>
                <w:b/>
              </w:rPr>
              <w:t>2 – Nokia France</w:t>
            </w:r>
          </w:p>
          <w:p w14:paraId="0C58A688" w14:textId="77777777" w:rsidR="009274C1" w:rsidRDefault="00A55CDF">
            <w:pPr>
              <w:spacing w:after="0" w:line="259" w:lineRule="auto"/>
              <w:ind w:left="164" w:firstLine="0"/>
            </w:pPr>
            <w:r>
              <w:t>OK</w:t>
            </w:r>
          </w:p>
        </w:tc>
      </w:tr>
    </w:tbl>
    <w:p w14:paraId="5D6488FF" w14:textId="77777777" w:rsidR="009274C1" w:rsidRPr="00453D51" w:rsidRDefault="00A55CDF">
      <w:pPr>
        <w:spacing w:after="0" w:line="534" w:lineRule="auto"/>
        <w:ind w:left="-5"/>
        <w:rPr>
          <w:lang w:val="en-US"/>
        </w:rPr>
      </w:pPr>
      <w:r w:rsidRPr="00453D51">
        <w:rPr>
          <w:lang w:val="en-US"/>
        </w:rPr>
        <w:t>2.2.1.2</w:t>
      </w:r>
      <w:r w:rsidRPr="00453D51">
        <w:rPr>
          <w:lang w:val="en-US"/>
        </w:rPr>
        <w:tab/>
      </w:r>
      <w:r w:rsidRPr="00453D51">
        <w:rPr>
          <w:lang w:val="en-US"/>
        </w:rPr>
        <w:t>Sub-topic 2-2-1: RP-211177: Regulatory updates on 5.925-7.125 GHz frequency range Please provide comments, if any, on RP-211177, which is only for information.</w:t>
      </w:r>
    </w:p>
    <w:p w14:paraId="74E885A9" w14:textId="77777777" w:rsidR="009274C1" w:rsidRPr="00453D51" w:rsidRDefault="00A55CDF">
      <w:pPr>
        <w:spacing w:line="259" w:lineRule="auto"/>
        <w:ind w:left="0" w:firstLine="0"/>
        <w:rPr>
          <w:lang w:val="en-US"/>
        </w:rPr>
      </w:pPr>
      <w:r w:rsidRPr="00453D51">
        <w:rPr>
          <w:lang w:val="en-US"/>
        </w:rPr>
        <w:t xml:space="preserve"> </w:t>
      </w:r>
    </w:p>
    <w:p w14:paraId="175C9B3C" w14:textId="77777777" w:rsidR="009274C1" w:rsidRPr="00453D51" w:rsidRDefault="00A55CDF">
      <w:pPr>
        <w:spacing w:after="339"/>
        <w:ind w:left="1934" w:right="1925"/>
        <w:jc w:val="both"/>
        <w:rPr>
          <w:lang w:val="en-US"/>
        </w:rPr>
      </w:pPr>
      <w:r w:rsidRPr="00453D51">
        <w:rPr>
          <w:b/>
          <w:lang w:val="en-US"/>
        </w:rPr>
        <w:t>Feedback Form 2: Sub-topic 2-2-1: RP-211177: Regulatory updates for information</w:t>
      </w:r>
    </w:p>
    <w:p w14:paraId="56BC0392" w14:textId="77777777" w:rsidR="009274C1" w:rsidRPr="00453D51" w:rsidRDefault="00A55CDF">
      <w:pPr>
        <w:pBdr>
          <w:top w:val="single" w:sz="10" w:space="0" w:color="000000"/>
          <w:left w:val="single" w:sz="10" w:space="0" w:color="000000"/>
          <w:bottom w:val="single" w:sz="10" w:space="0" w:color="000000"/>
          <w:right w:val="single" w:sz="10" w:space="0" w:color="000000"/>
        </w:pBdr>
        <w:spacing w:after="153" w:line="259" w:lineRule="auto"/>
        <w:ind w:left="248" w:right="129" w:firstLine="0"/>
        <w:rPr>
          <w:lang w:val="en-US"/>
        </w:rPr>
      </w:pPr>
      <w:r w:rsidRPr="00453D51">
        <w:rPr>
          <w:b/>
          <w:lang w:val="en-US"/>
        </w:rPr>
        <w:t>1 – Apple GmbH</w:t>
      </w:r>
    </w:p>
    <w:p w14:paraId="05E1C96A" w14:textId="77777777" w:rsidR="009274C1" w:rsidRPr="00453D51" w:rsidRDefault="00A55CDF">
      <w:pPr>
        <w:pBdr>
          <w:top w:val="single" w:sz="10" w:space="0" w:color="000000"/>
          <w:left w:val="single" w:sz="10" w:space="0" w:color="000000"/>
          <w:bottom w:val="single" w:sz="10" w:space="0" w:color="000000"/>
          <w:right w:val="single" w:sz="10" w:space="0" w:color="000000"/>
        </w:pBdr>
        <w:spacing w:after="89" w:line="258" w:lineRule="auto"/>
        <w:ind w:left="258" w:right="129"/>
        <w:jc w:val="both"/>
        <w:rPr>
          <w:lang w:val="en-US"/>
        </w:rPr>
      </w:pPr>
      <w:r w:rsidRPr="00453D51">
        <w:rPr>
          <w:lang w:val="en-US"/>
        </w:rPr>
        <w:t>There are several minor comments from our side:</w:t>
      </w:r>
    </w:p>
    <w:p w14:paraId="41F8A506" w14:textId="77777777" w:rsidR="009274C1" w:rsidRPr="00453D51" w:rsidRDefault="00A55CDF">
      <w:pPr>
        <w:pBdr>
          <w:top w:val="single" w:sz="10" w:space="0" w:color="000000"/>
          <w:left w:val="single" w:sz="10" w:space="0" w:color="000000"/>
          <w:bottom w:val="single" w:sz="10" w:space="0" w:color="000000"/>
          <w:right w:val="single" w:sz="10" w:space="0" w:color="000000"/>
        </w:pBdr>
        <w:spacing w:after="89" w:line="258" w:lineRule="auto"/>
        <w:ind w:left="258" w:right="129"/>
        <w:jc w:val="both"/>
        <w:rPr>
          <w:lang w:val="en-US"/>
        </w:rPr>
      </w:pPr>
      <w:r w:rsidRPr="00453D51">
        <w:rPr>
          <w:lang w:val="en-US"/>
        </w:rPr>
        <w:lastRenderedPageBreak/>
        <w:t>Peruvian Ministry of Transport and Communication released a new resolution in April 2021 (i.e. after the last RAN</w:t>
      </w:r>
      <w:r w:rsidRPr="00453D51">
        <w:rPr>
          <w:lang w:val="en-US"/>
        </w:rPr>
        <w:t xml:space="preserve"> meeting), but it is not mentioned in this regulatory status update.</w:t>
      </w:r>
    </w:p>
    <w:p w14:paraId="7ADFB5E3" w14:textId="77777777" w:rsidR="009274C1" w:rsidRPr="00453D51" w:rsidRDefault="00A55CDF">
      <w:pPr>
        <w:pBdr>
          <w:top w:val="single" w:sz="10" w:space="0" w:color="000000"/>
          <w:left w:val="single" w:sz="10" w:space="0" w:color="000000"/>
          <w:bottom w:val="single" w:sz="10" w:space="0" w:color="000000"/>
          <w:right w:val="single" w:sz="10" w:space="0" w:color="000000"/>
        </w:pBdr>
        <w:spacing w:after="89" w:line="258" w:lineRule="auto"/>
        <w:ind w:left="258" w:right="129"/>
        <w:jc w:val="both"/>
        <w:rPr>
          <w:lang w:val="en-US"/>
        </w:rPr>
      </w:pPr>
      <w:r w:rsidRPr="00453D51">
        <w:rPr>
          <w:lang w:val="en-US"/>
        </w:rPr>
        <w:t>Regarding input from RCC, comparing to the official LS response this document has a bit different wording in the following sentence, ”They also confirmed that the frequency range 6425-712</w:t>
      </w:r>
      <w:r w:rsidRPr="00453D51">
        <w:rPr>
          <w:lang w:val="en-US"/>
        </w:rPr>
        <w:t>5 MHz is allocated to mobile service in RCC countries, where 5G-NR/IMT-202 systems will be licensed.” It is better to use exactly the same wording to avoid potential misinterpretations.</w:t>
      </w:r>
    </w:p>
    <w:p w14:paraId="7351B614" w14:textId="77777777" w:rsidR="009274C1" w:rsidRPr="00453D51" w:rsidRDefault="00A55CDF">
      <w:pPr>
        <w:pBdr>
          <w:top w:val="single" w:sz="10" w:space="0" w:color="000000"/>
          <w:left w:val="single" w:sz="10" w:space="0" w:color="000000"/>
          <w:bottom w:val="single" w:sz="10" w:space="0" w:color="000000"/>
          <w:right w:val="single" w:sz="10" w:space="0" w:color="000000"/>
        </w:pBdr>
        <w:spacing w:after="330" w:line="258" w:lineRule="auto"/>
        <w:ind w:left="258" w:right="129"/>
        <w:jc w:val="both"/>
        <w:rPr>
          <w:lang w:val="en-US"/>
        </w:rPr>
      </w:pPr>
      <w:r w:rsidRPr="00453D51">
        <w:rPr>
          <w:lang w:val="en-US"/>
        </w:rPr>
        <w:t>Since this document is for Information, not for Approval, we do not ha</w:t>
      </w:r>
      <w:r w:rsidRPr="00453D51">
        <w:rPr>
          <w:lang w:val="en-US"/>
        </w:rPr>
        <w:t xml:space="preserve">ve a strong view whether we need a revision or whether it will be enough to capture the corresponding ”corrections” in the meeting notes. </w:t>
      </w:r>
    </w:p>
    <w:p w14:paraId="20C31DC5" w14:textId="77777777" w:rsidR="009274C1" w:rsidRPr="00453D51" w:rsidRDefault="00A55CDF">
      <w:pPr>
        <w:spacing w:after="547" w:line="259" w:lineRule="auto"/>
        <w:ind w:left="0" w:firstLine="0"/>
        <w:rPr>
          <w:lang w:val="en-US"/>
        </w:rPr>
      </w:pPr>
      <w:r w:rsidRPr="00453D51">
        <w:rPr>
          <w:lang w:val="en-US"/>
        </w:rPr>
        <w:t xml:space="preserve"> </w:t>
      </w:r>
    </w:p>
    <w:p w14:paraId="7859D5D2" w14:textId="77777777" w:rsidR="009274C1" w:rsidRPr="00453D51" w:rsidRDefault="00A55CDF">
      <w:pPr>
        <w:tabs>
          <w:tab w:val="center" w:pos="4518"/>
        </w:tabs>
        <w:ind w:left="-15" w:firstLine="0"/>
        <w:rPr>
          <w:lang w:val="en-US"/>
        </w:rPr>
      </w:pPr>
      <w:r w:rsidRPr="00453D51">
        <w:rPr>
          <w:lang w:val="en-US"/>
        </w:rPr>
        <w:t>2.2.1.3</w:t>
      </w:r>
      <w:r w:rsidRPr="00453D51">
        <w:rPr>
          <w:lang w:val="en-US"/>
        </w:rPr>
        <w:tab/>
      </w:r>
      <w:r w:rsidRPr="00453D51">
        <w:rPr>
          <w:lang w:val="en-US"/>
        </w:rPr>
        <w:t>Sub-topic 2-2-2: RP-211180: TP to TR 37.890 capturing latest updates</w:t>
      </w:r>
    </w:p>
    <w:p w14:paraId="296CCF87" w14:textId="77777777" w:rsidR="009274C1" w:rsidRPr="00453D51" w:rsidRDefault="00A55CDF">
      <w:pPr>
        <w:ind w:left="-5"/>
        <w:rPr>
          <w:lang w:val="en-US"/>
        </w:rPr>
      </w:pPr>
      <w:r w:rsidRPr="00453D51">
        <w:rPr>
          <w:lang w:val="en-US"/>
        </w:rPr>
        <w:t>Please provide comments, if any, on TP in RP-211180, which is for approval. The TP is intended to be included in the TR 37.890.</w:t>
      </w:r>
    </w:p>
    <w:p w14:paraId="4E6239CB" w14:textId="77777777" w:rsidR="009274C1" w:rsidRPr="00453D51" w:rsidRDefault="00A55CDF">
      <w:pPr>
        <w:spacing w:line="259" w:lineRule="auto"/>
        <w:ind w:left="0" w:firstLine="0"/>
        <w:rPr>
          <w:lang w:val="en-US"/>
        </w:rPr>
      </w:pPr>
      <w:r w:rsidRPr="00453D51">
        <w:rPr>
          <w:lang w:val="en-US"/>
        </w:rPr>
        <w:t xml:space="preserve"> </w:t>
      </w:r>
    </w:p>
    <w:p w14:paraId="29501317" w14:textId="77777777" w:rsidR="009274C1" w:rsidRPr="00453D51" w:rsidRDefault="00A55CDF">
      <w:pPr>
        <w:spacing w:after="0" w:line="259" w:lineRule="auto"/>
        <w:ind w:left="0" w:right="1" w:firstLine="0"/>
        <w:jc w:val="center"/>
        <w:rPr>
          <w:lang w:val="en-US"/>
        </w:rPr>
      </w:pPr>
      <w:r w:rsidRPr="00453D51">
        <w:rPr>
          <w:b/>
          <w:lang w:val="en-US"/>
        </w:rPr>
        <w:t>Feedback Form 3: Sub-topic 2-2-2: RP-211180: TP to TR</w:t>
      </w:r>
    </w:p>
    <w:p w14:paraId="7FF913DF" w14:textId="77777777" w:rsidR="009274C1" w:rsidRPr="00453D51" w:rsidRDefault="00A55CDF">
      <w:pPr>
        <w:spacing w:after="296"/>
        <w:ind w:left="1934" w:right="1925"/>
        <w:jc w:val="both"/>
        <w:rPr>
          <w:lang w:val="en-US"/>
        </w:rPr>
      </w:pPr>
      <w:r w:rsidRPr="00453D51">
        <w:rPr>
          <w:b/>
          <w:lang w:val="en-US"/>
        </w:rPr>
        <w:t>37.</w:t>
      </w:r>
      <w:r w:rsidRPr="00453D51">
        <w:rPr>
          <w:b/>
          <w:lang w:val="en-US"/>
        </w:rPr>
        <w:t>890</w:t>
      </w:r>
    </w:p>
    <w:p w14:paraId="117C4CE6" w14:textId="77777777" w:rsidR="009274C1" w:rsidRPr="00453D51" w:rsidRDefault="00A55CDF">
      <w:pPr>
        <w:pStyle w:val="Heading4"/>
        <w:ind w:left="258" w:right="129"/>
        <w:rPr>
          <w:lang w:val="en-US"/>
        </w:rPr>
      </w:pPr>
      <w:r w:rsidRPr="00453D51">
        <w:rPr>
          <w:lang w:val="en-US"/>
        </w:rPr>
        <w:t>1 – Apple GmbH</w:t>
      </w:r>
    </w:p>
    <w:p w14:paraId="689EC2D5" w14:textId="77777777" w:rsidR="009274C1" w:rsidRPr="00453D51" w:rsidRDefault="00A55CDF">
      <w:pPr>
        <w:pBdr>
          <w:top w:val="single" w:sz="10" w:space="0" w:color="000000"/>
          <w:left w:val="single" w:sz="10" w:space="0" w:color="000000"/>
          <w:right w:val="single" w:sz="10" w:space="0" w:color="000000"/>
        </w:pBdr>
        <w:spacing w:after="88" w:line="258" w:lineRule="auto"/>
        <w:ind w:left="258" w:right="129"/>
        <w:jc w:val="both"/>
        <w:rPr>
          <w:lang w:val="en-US"/>
        </w:rPr>
      </w:pPr>
      <w:r w:rsidRPr="00453D51">
        <w:rPr>
          <w:lang w:val="en-US"/>
        </w:rPr>
        <w:t>Since RP-211180 and RP-211490 have similar content, we can consider merging them.</w:t>
      </w:r>
    </w:p>
    <w:p w14:paraId="2DA556D2" w14:textId="77777777" w:rsidR="009274C1" w:rsidRPr="00453D51" w:rsidRDefault="00A55CDF">
      <w:pPr>
        <w:pBdr>
          <w:top w:val="single" w:sz="10" w:space="0" w:color="000000"/>
          <w:left w:val="single" w:sz="10" w:space="0" w:color="000000"/>
          <w:right w:val="single" w:sz="10" w:space="0" w:color="000000"/>
        </w:pBdr>
        <w:spacing w:after="88" w:line="258" w:lineRule="auto"/>
        <w:ind w:left="258" w:right="129"/>
        <w:jc w:val="both"/>
        <w:rPr>
          <w:lang w:val="en-US"/>
        </w:rPr>
      </w:pPr>
      <w:r w:rsidRPr="00453D51">
        <w:rPr>
          <w:lang w:val="en-US"/>
        </w:rPr>
        <w:t>Referring specifically to the content of RP-211180, input from RCC, we would like to clarify the purpose and the meaning of the following sentence: ”In a r</w:t>
      </w:r>
      <w:r w:rsidRPr="00453D51">
        <w:rPr>
          <w:lang w:val="en-US"/>
        </w:rPr>
        <w:t>ecent communication [46], the RCC Commission on RFS and SO confirmed that the frequency range 6425-7125 MHz is allocated in RCC countries to mobile service</w:t>
      </w:r>
    </w:p>
    <w:tbl>
      <w:tblPr>
        <w:tblStyle w:val="TableGrid"/>
        <w:tblW w:w="9614" w:type="dxa"/>
        <w:tblInd w:w="12" w:type="dxa"/>
        <w:tblCellMar>
          <w:top w:w="48" w:type="dxa"/>
          <w:left w:w="142" w:type="dxa"/>
          <w:bottom w:w="0" w:type="dxa"/>
          <w:right w:w="130" w:type="dxa"/>
        </w:tblCellMar>
        <w:tblLook w:val="04A0" w:firstRow="1" w:lastRow="0" w:firstColumn="1" w:lastColumn="0" w:noHBand="0" w:noVBand="1"/>
      </w:tblPr>
      <w:tblGrid>
        <w:gridCol w:w="9614"/>
      </w:tblGrid>
      <w:tr w:rsidR="009274C1" w14:paraId="1FABD367" w14:textId="77777777">
        <w:trPr>
          <w:trHeight w:val="1534"/>
        </w:trPr>
        <w:tc>
          <w:tcPr>
            <w:tcW w:w="9614" w:type="dxa"/>
            <w:tcBorders>
              <w:top w:val="nil"/>
              <w:left w:val="single" w:sz="10" w:space="0" w:color="000000"/>
              <w:bottom w:val="single" w:sz="3" w:space="0" w:color="000000"/>
              <w:right w:val="single" w:sz="10" w:space="0" w:color="000000"/>
            </w:tcBorders>
          </w:tcPr>
          <w:p w14:paraId="3B009047" w14:textId="77777777" w:rsidR="009274C1" w:rsidRDefault="00A55CDF">
            <w:pPr>
              <w:spacing w:after="0" w:line="259" w:lineRule="auto"/>
              <w:ind w:left="109" w:firstLine="0"/>
              <w:jc w:val="both"/>
            </w:pPr>
            <w:r w:rsidRPr="00453D51">
              <w:rPr>
                <w:lang w:val="en-US"/>
              </w:rPr>
              <w:t>as primary basis and under this service 5G-NR/IMT-2020 systems will be licensed”. Its last part, ”un</w:t>
            </w:r>
            <w:r w:rsidRPr="00453D51">
              <w:rPr>
                <w:lang w:val="en-US"/>
              </w:rPr>
              <w:t>der this service 5G-NR/IMT-2020 systems will be licensed” is a bit misleading because we do not license IMT2020 systems under the ITU mobile service, the latter in fact does not establish any licensing mode. So, maybe the intention was to say that ”license</w:t>
            </w:r>
            <w:r w:rsidRPr="00453D51">
              <w:rPr>
                <w:lang w:val="en-US"/>
              </w:rPr>
              <w:t xml:space="preserve">d 5G-NR/IMT-2020 will work under this service”. </w:t>
            </w:r>
            <w:r>
              <w:t>It would be better to clarify it accordingly.</w:t>
            </w:r>
          </w:p>
        </w:tc>
      </w:tr>
      <w:tr w:rsidR="009274C1" w:rsidRPr="00453D51" w14:paraId="4B9574A6"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1DD9E791" w14:textId="77777777" w:rsidR="009274C1" w:rsidRPr="00453D51" w:rsidRDefault="00A55CDF">
            <w:pPr>
              <w:spacing w:after="0" w:line="259" w:lineRule="auto"/>
              <w:ind w:left="164" w:right="4736" w:hanging="164"/>
              <w:rPr>
                <w:lang w:val="en-US"/>
              </w:rPr>
            </w:pPr>
            <w:r w:rsidRPr="00453D51">
              <w:rPr>
                <w:b/>
                <w:lang w:val="en-US"/>
              </w:rPr>
              <w:t xml:space="preserve">2 – Huawei Technologies France </w:t>
            </w:r>
            <w:r w:rsidRPr="00453D51">
              <w:rPr>
                <w:lang w:val="en-US"/>
              </w:rPr>
              <w:t>we support the TP to include the update from RCC</w:t>
            </w:r>
          </w:p>
        </w:tc>
      </w:tr>
      <w:tr w:rsidR="009274C1" w:rsidRPr="00453D51" w14:paraId="074A6BC8"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3FA8EF61" w14:textId="77777777" w:rsidR="009274C1" w:rsidRPr="00453D51" w:rsidRDefault="00A55CDF">
            <w:pPr>
              <w:spacing w:after="153" w:line="259" w:lineRule="auto"/>
              <w:ind w:left="0" w:firstLine="0"/>
              <w:rPr>
                <w:lang w:val="en-US"/>
              </w:rPr>
            </w:pPr>
            <w:r w:rsidRPr="00453D51">
              <w:rPr>
                <w:b/>
                <w:lang w:val="en-US"/>
              </w:rPr>
              <w:t>3 – Nokia France</w:t>
            </w:r>
          </w:p>
          <w:p w14:paraId="4EF4255E" w14:textId="77777777" w:rsidR="009274C1" w:rsidRPr="00453D51" w:rsidRDefault="00A55CDF">
            <w:pPr>
              <w:spacing w:after="0" w:line="259" w:lineRule="auto"/>
              <w:ind w:left="164" w:firstLine="0"/>
              <w:rPr>
                <w:lang w:val="en-US"/>
              </w:rPr>
            </w:pPr>
            <w:r w:rsidRPr="00453D51">
              <w:rPr>
                <w:lang w:val="en-US"/>
              </w:rPr>
              <w:t>In our view it is probably best to use the exact wording from the RCC LS.</w:t>
            </w:r>
          </w:p>
        </w:tc>
      </w:tr>
    </w:tbl>
    <w:p w14:paraId="4D1588F5" w14:textId="77777777" w:rsidR="009274C1" w:rsidRPr="00453D51" w:rsidRDefault="00A55CDF">
      <w:pPr>
        <w:spacing w:after="547" w:line="259" w:lineRule="auto"/>
        <w:ind w:left="0" w:firstLine="0"/>
        <w:rPr>
          <w:lang w:val="en-US"/>
        </w:rPr>
      </w:pPr>
      <w:r w:rsidRPr="00453D51">
        <w:rPr>
          <w:lang w:val="en-US"/>
        </w:rPr>
        <w:t xml:space="preserve"> </w:t>
      </w:r>
    </w:p>
    <w:p w14:paraId="4E340CC6" w14:textId="77777777" w:rsidR="009274C1" w:rsidRPr="00453D51" w:rsidRDefault="00A55CDF">
      <w:pPr>
        <w:tabs>
          <w:tab w:val="center" w:pos="4870"/>
        </w:tabs>
        <w:ind w:left="-15" w:firstLine="0"/>
        <w:rPr>
          <w:lang w:val="en-US"/>
        </w:rPr>
      </w:pPr>
      <w:r w:rsidRPr="00453D51">
        <w:rPr>
          <w:lang w:val="en-US"/>
        </w:rPr>
        <w:t>2.2.1.4</w:t>
      </w:r>
      <w:r w:rsidRPr="00453D51">
        <w:rPr>
          <w:lang w:val="en-US"/>
        </w:rPr>
        <w:tab/>
        <w:t>Sub-topic 2-2-3: RP-211490: Regulatory update for the 6GHz frequency range</w:t>
      </w:r>
    </w:p>
    <w:p w14:paraId="3DDAE5BE" w14:textId="77777777" w:rsidR="009274C1" w:rsidRPr="00453D51" w:rsidRDefault="00A55CDF">
      <w:pPr>
        <w:ind w:left="-5"/>
        <w:rPr>
          <w:lang w:val="en-US"/>
        </w:rPr>
      </w:pPr>
      <w:r w:rsidRPr="00453D51">
        <w:rPr>
          <w:lang w:val="en-US"/>
        </w:rPr>
        <w:t>Please provide comments, if any, on TP in RP-211490, which is for approval. The TP is intended t</w:t>
      </w:r>
      <w:r w:rsidRPr="00453D51">
        <w:rPr>
          <w:lang w:val="en-US"/>
        </w:rPr>
        <w:t>o be included in the TR 37.890.</w:t>
      </w:r>
    </w:p>
    <w:p w14:paraId="11AC6D63" w14:textId="77777777" w:rsidR="009274C1" w:rsidRPr="00453D51" w:rsidRDefault="00A55CDF">
      <w:pPr>
        <w:spacing w:line="259" w:lineRule="auto"/>
        <w:ind w:left="0" w:firstLine="0"/>
        <w:rPr>
          <w:lang w:val="en-US"/>
        </w:rPr>
      </w:pPr>
      <w:r w:rsidRPr="00453D51">
        <w:rPr>
          <w:lang w:val="en-US"/>
        </w:rPr>
        <w:lastRenderedPageBreak/>
        <w:t xml:space="preserve"> </w:t>
      </w:r>
    </w:p>
    <w:p w14:paraId="1EED2DC2" w14:textId="77777777" w:rsidR="009274C1" w:rsidRPr="00453D51" w:rsidRDefault="00A55CDF">
      <w:pPr>
        <w:spacing w:after="0"/>
        <w:ind w:left="1934" w:right="1925"/>
        <w:jc w:val="both"/>
        <w:rPr>
          <w:lang w:val="en-US"/>
        </w:rPr>
      </w:pPr>
      <w:r w:rsidRPr="00453D51">
        <w:rPr>
          <w:b/>
          <w:lang w:val="en-US"/>
        </w:rPr>
        <w:t>Feedback Form 4: Sub-topic 2-2-3: RP-211490: TP to TR</w:t>
      </w:r>
    </w:p>
    <w:p w14:paraId="0C012733" w14:textId="77777777" w:rsidR="009274C1" w:rsidRDefault="00A55CDF">
      <w:pPr>
        <w:spacing w:after="0"/>
        <w:ind w:left="1934" w:right="1925"/>
        <w:jc w:val="both"/>
      </w:pPr>
      <w:r>
        <w:rPr>
          <w:b/>
        </w:rPr>
        <w:t>37.890</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9274C1" w:rsidRPr="00453D51" w14:paraId="66E98C9A" w14:textId="77777777">
        <w:trPr>
          <w:trHeight w:val="2544"/>
        </w:trPr>
        <w:tc>
          <w:tcPr>
            <w:tcW w:w="9614" w:type="dxa"/>
            <w:tcBorders>
              <w:top w:val="single" w:sz="10" w:space="0" w:color="000000"/>
              <w:left w:val="single" w:sz="10" w:space="0" w:color="000000"/>
              <w:bottom w:val="single" w:sz="3" w:space="0" w:color="000000"/>
              <w:right w:val="single" w:sz="10" w:space="0" w:color="000000"/>
            </w:tcBorders>
            <w:vAlign w:val="center"/>
          </w:tcPr>
          <w:p w14:paraId="23497A17" w14:textId="77777777" w:rsidR="009274C1" w:rsidRPr="00453D51" w:rsidRDefault="00A55CDF">
            <w:pPr>
              <w:spacing w:after="153" w:line="259" w:lineRule="auto"/>
              <w:ind w:left="0" w:firstLine="0"/>
              <w:rPr>
                <w:lang w:val="en-US"/>
              </w:rPr>
            </w:pPr>
            <w:r w:rsidRPr="00453D51">
              <w:rPr>
                <w:b/>
                <w:lang w:val="en-US"/>
              </w:rPr>
              <w:t>1 – Ericsson Limited</w:t>
            </w:r>
          </w:p>
          <w:p w14:paraId="54DD7E6D" w14:textId="77777777" w:rsidR="009274C1" w:rsidRPr="00453D51" w:rsidRDefault="00A55CDF">
            <w:pPr>
              <w:spacing w:after="90" w:line="257" w:lineRule="auto"/>
              <w:ind w:left="109" w:firstLine="52"/>
              <w:jc w:val="both"/>
              <w:rPr>
                <w:lang w:val="en-US"/>
              </w:rPr>
            </w:pPr>
            <w:r w:rsidRPr="00453D51">
              <w:rPr>
                <w:lang w:val="en-US"/>
              </w:rPr>
              <w:t>Saudi Arabia has not yet decided on the 6GHz band allocation: we could capture in the TR that they have an interest for unlicensed, but not their current thinking on why it would be needed. As CITC wrote in their communication, it might change in the futur</w:t>
            </w:r>
            <w:r w:rsidRPr="00453D51">
              <w:rPr>
                <w:lang w:val="en-US"/>
              </w:rPr>
              <w:t>e. Also, we have not done that for any other countries/Regions.</w:t>
            </w:r>
          </w:p>
          <w:p w14:paraId="5047ECAB" w14:textId="77777777" w:rsidR="009274C1" w:rsidRPr="00453D51" w:rsidRDefault="00A55CDF">
            <w:pPr>
              <w:spacing w:after="90" w:line="257" w:lineRule="auto"/>
              <w:ind w:left="109" w:firstLine="0"/>
              <w:jc w:val="both"/>
              <w:rPr>
                <w:lang w:val="en-US"/>
              </w:rPr>
            </w:pPr>
            <w:r w:rsidRPr="00453D51">
              <w:rPr>
                <w:lang w:val="en-US"/>
              </w:rPr>
              <w:t>The need for the summary tables is questionable and might also be confusing: all information are already in other sub-clauses and some key aspects are missing (e.g. LBT).</w:t>
            </w:r>
          </w:p>
          <w:p w14:paraId="724F4A7D" w14:textId="77777777" w:rsidR="009274C1" w:rsidRPr="00453D51" w:rsidRDefault="00A55CDF">
            <w:pPr>
              <w:spacing w:after="0" w:line="259" w:lineRule="auto"/>
              <w:ind w:left="109" w:firstLine="0"/>
              <w:rPr>
                <w:lang w:val="en-US"/>
              </w:rPr>
            </w:pPr>
            <w:r w:rsidRPr="00453D51">
              <w:rPr>
                <w:lang w:val="en-US"/>
              </w:rPr>
              <w:t>We also have a TP that we should merge with this tdoc.</w:t>
            </w:r>
          </w:p>
        </w:tc>
      </w:tr>
      <w:tr w:rsidR="009274C1" w14:paraId="7E6DB775" w14:textId="77777777">
        <w:trPr>
          <w:trHeight w:val="1392"/>
        </w:trPr>
        <w:tc>
          <w:tcPr>
            <w:tcW w:w="9614" w:type="dxa"/>
            <w:tcBorders>
              <w:top w:val="single" w:sz="3" w:space="0" w:color="000000"/>
              <w:left w:val="single" w:sz="10" w:space="0" w:color="000000"/>
              <w:bottom w:val="single" w:sz="3" w:space="0" w:color="000000"/>
              <w:right w:val="single" w:sz="10" w:space="0" w:color="000000"/>
            </w:tcBorders>
            <w:vAlign w:val="center"/>
          </w:tcPr>
          <w:p w14:paraId="28C3DF11" w14:textId="77777777" w:rsidR="009274C1" w:rsidRPr="00453D51" w:rsidRDefault="00A55CDF">
            <w:pPr>
              <w:spacing w:after="153" w:line="259" w:lineRule="auto"/>
              <w:ind w:left="0" w:firstLine="0"/>
              <w:rPr>
                <w:lang w:val="en-US"/>
              </w:rPr>
            </w:pPr>
            <w:r w:rsidRPr="00453D51">
              <w:rPr>
                <w:b/>
                <w:lang w:val="en-US"/>
              </w:rPr>
              <w:t>2 – Ericsson Limited</w:t>
            </w:r>
          </w:p>
          <w:p w14:paraId="7D5150F6" w14:textId="77777777" w:rsidR="009274C1" w:rsidRPr="00453D51" w:rsidRDefault="00A55CDF">
            <w:pPr>
              <w:spacing w:after="114" w:line="259" w:lineRule="auto"/>
              <w:ind w:left="164" w:firstLine="0"/>
              <w:rPr>
                <w:lang w:val="en-US"/>
              </w:rPr>
            </w:pPr>
            <w:r w:rsidRPr="00453D51">
              <w:rPr>
                <w:lang w:val="en-US"/>
              </w:rPr>
              <w:t>A proposed revision + merge with R4-211180 has been proposed in:</w:t>
            </w:r>
          </w:p>
          <w:p w14:paraId="339BD9A4" w14:textId="77777777" w:rsidR="009274C1" w:rsidRPr="00453D51" w:rsidRDefault="00A55CDF">
            <w:pPr>
              <w:spacing w:after="0" w:line="259" w:lineRule="auto"/>
              <w:ind w:left="109" w:firstLine="0"/>
              <w:rPr>
                <w:lang w:val="en-US"/>
              </w:rPr>
            </w:pPr>
            <w:r w:rsidRPr="00453D51">
              <w:rPr>
                <w:lang w:val="en-US"/>
              </w:rPr>
              <w:t>Revision RP-211490 6GHz 37890_merged with R4-211180.docx</w:t>
            </w:r>
          </w:p>
          <w:p w14:paraId="7CF92E2F" w14:textId="77777777" w:rsidR="009274C1" w:rsidRDefault="00A55CDF">
            <w:pPr>
              <w:spacing w:after="0" w:line="259" w:lineRule="auto"/>
              <w:ind w:left="104" w:firstLine="0"/>
            </w:pPr>
            <w:r>
              <w:rPr>
                <w:rFonts w:ascii="Calibri" w:eastAsia="Calibri" w:hAnsi="Calibri" w:cs="Calibri"/>
                <w:noProof/>
              </w:rPr>
              <mc:AlternateContent>
                <mc:Choice Requires="wpg">
                  <w:drawing>
                    <wp:inline distT="0" distB="0" distL="0" distR="0" wp14:anchorId="14CF6428" wp14:editId="73421E48">
                      <wp:extent cx="3621088" cy="6196"/>
                      <wp:effectExtent l="0" t="0" r="0" b="0"/>
                      <wp:docPr id="13632" name="Group 13632"/>
                      <wp:cNvGraphicFramePr/>
                      <a:graphic xmlns:a="http://schemas.openxmlformats.org/drawingml/2006/main">
                        <a:graphicData uri="http://schemas.microsoft.com/office/word/2010/wordprocessingGroup">
                          <wpg:wgp>
                            <wpg:cNvGrpSpPr/>
                            <wpg:grpSpPr>
                              <a:xfrm>
                                <a:off x="0" y="0"/>
                                <a:ext cx="3621088" cy="6196"/>
                                <a:chOff x="0" y="0"/>
                                <a:chExt cx="3621088" cy="6196"/>
                              </a:xfrm>
                            </wpg:grpSpPr>
                            <wps:wsp>
                              <wps:cNvPr id="250" name="Shape 250"/>
                              <wps:cNvSpPr/>
                              <wps:spPr>
                                <a:xfrm>
                                  <a:off x="0" y="0"/>
                                  <a:ext cx="160223" cy="0"/>
                                </a:xfrm>
                                <a:custGeom>
                                  <a:avLst/>
                                  <a:gdLst/>
                                  <a:ahLst/>
                                  <a:cxnLst/>
                                  <a:rect l="0" t="0" r="0" b="0"/>
                                  <a:pathLst>
                                    <a:path w="160223">
                                      <a:moveTo>
                                        <a:pt x="0" y="0"/>
                                      </a:moveTo>
                                      <a:lnTo>
                                        <a:pt x="160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52" name="Shape 252"/>
                              <wps:cNvSpPr/>
                              <wps:spPr>
                                <a:xfrm>
                                  <a:off x="153899" y="0"/>
                                  <a:ext cx="114084" cy="0"/>
                                </a:xfrm>
                                <a:custGeom>
                                  <a:avLst/>
                                  <a:gdLst/>
                                  <a:ahLst/>
                                  <a:cxnLst/>
                                  <a:rect l="0" t="0" r="0" b="0"/>
                                  <a:pathLst>
                                    <a:path w="114084">
                                      <a:moveTo>
                                        <a:pt x="0" y="0"/>
                                      </a:moveTo>
                                      <a:lnTo>
                                        <a:pt x="11408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54" name="Shape 254"/>
                              <wps:cNvSpPr/>
                              <wps:spPr>
                                <a:xfrm>
                                  <a:off x="261658" y="0"/>
                                  <a:ext cx="237287" cy="0"/>
                                </a:xfrm>
                                <a:custGeom>
                                  <a:avLst/>
                                  <a:gdLst/>
                                  <a:ahLst/>
                                  <a:cxnLst/>
                                  <a:rect l="0" t="0" r="0" b="0"/>
                                  <a:pathLst>
                                    <a:path w="237287">
                                      <a:moveTo>
                                        <a:pt x="0" y="0"/>
                                      </a:moveTo>
                                      <a:lnTo>
                                        <a:pt x="23728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56" name="Shape 256"/>
                              <wps:cNvSpPr/>
                              <wps:spPr>
                                <a:xfrm>
                                  <a:off x="495783"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57" name="Shape 257"/>
                              <wps:cNvSpPr/>
                              <wps:spPr>
                                <a:xfrm>
                                  <a:off x="527253" y="0"/>
                                  <a:ext cx="175781" cy="0"/>
                                </a:xfrm>
                                <a:custGeom>
                                  <a:avLst/>
                                  <a:gdLst/>
                                  <a:ahLst/>
                                  <a:cxnLst/>
                                  <a:rect l="0" t="0" r="0" b="0"/>
                                  <a:pathLst>
                                    <a:path w="175781">
                                      <a:moveTo>
                                        <a:pt x="0" y="0"/>
                                      </a:moveTo>
                                      <a:lnTo>
                                        <a:pt x="17578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59" name="Shape 259"/>
                              <wps:cNvSpPr/>
                              <wps:spPr>
                                <a:xfrm>
                                  <a:off x="696709"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1" name="Shape 261"/>
                              <wps:cNvSpPr/>
                              <wps:spPr>
                                <a:xfrm>
                                  <a:off x="742848" y="0"/>
                                  <a:ext cx="416827" cy="0"/>
                                </a:xfrm>
                                <a:custGeom>
                                  <a:avLst/>
                                  <a:gdLst/>
                                  <a:ahLst/>
                                  <a:cxnLst/>
                                  <a:rect l="0" t="0" r="0" b="0"/>
                                  <a:pathLst>
                                    <a:path w="416827">
                                      <a:moveTo>
                                        <a:pt x="0" y="0"/>
                                      </a:moveTo>
                                      <a:lnTo>
                                        <a:pt x="41682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1156500"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4" name="Shape 264"/>
                              <wps:cNvSpPr/>
                              <wps:spPr>
                                <a:xfrm>
                                  <a:off x="1187983" y="0"/>
                                  <a:ext cx="337198" cy="0"/>
                                </a:xfrm>
                                <a:custGeom>
                                  <a:avLst/>
                                  <a:gdLst/>
                                  <a:ahLst/>
                                  <a:cxnLst/>
                                  <a:rect l="0" t="0" r="0" b="0"/>
                                  <a:pathLst>
                                    <a:path w="337198">
                                      <a:moveTo>
                                        <a:pt x="0" y="0"/>
                                      </a:moveTo>
                                      <a:lnTo>
                                        <a:pt x="33719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6" name="Shape 266"/>
                              <wps:cNvSpPr/>
                              <wps:spPr>
                                <a:xfrm>
                                  <a:off x="1522019"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7" name="Shape 267"/>
                              <wps:cNvSpPr/>
                              <wps:spPr>
                                <a:xfrm>
                                  <a:off x="1553489" y="0"/>
                                  <a:ext cx="834886" cy="0"/>
                                </a:xfrm>
                                <a:custGeom>
                                  <a:avLst/>
                                  <a:gdLst/>
                                  <a:ahLst/>
                                  <a:cxnLst/>
                                  <a:rect l="0" t="0" r="0" b="0"/>
                                  <a:pathLst>
                                    <a:path w="834886">
                                      <a:moveTo>
                                        <a:pt x="0" y="0"/>
                                      </a:moveTo>
                                      <a:lnTo>
                                        <a:pt x="83488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69" name="Shape 269"/>
                              <wps:cNvSpPr/>
                              <wps:spPr>
                                <a:xfrm>
                                  <a:off x="2385212"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70" name="Shape 270"/>
                              <wps:cNvSpPr/>
                              <wps:spPr>
                                <a:xfrm>
                                  <a:off x="2416696" y="0"/>
                                  <a:ext cx="252629" cy="0"/>
                                </a:xfrm>
                                <a:custGeom>
                                  <a:avLst/>
                                  <a:gdLst/>
                                  <a:ahLst/>
                                  <a:cxnLst/>
                                  <a:rect l="0" t="0" r="0" b="0"/>
                                  <a:pathLst>
                                    <a:path w="252629">
                                      <a:moveTo>
                                        <a:pt x="0" y="0"/>
                                      </a:moveTo>
                                      <a:lnTo>
                                        <a:pt x="25262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72" name="Shape 272"/>
                              <wps:cNvSpPr/>
                              <wps:spPr>
                                <a:xfrm>
                                  <a:off x="266616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73" name="Shape 273"/>
                              <wps:cNvSpPr/>
                              <wps:spPr>
                                <a:xfrm>
                                  <a:off x="2697633"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75" name="Shape 275"/>
                              <wps:cNvSpPr/>
                              <wps:spPr>
                                <a:xfrm>
                                  <a:off x="2859316"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77" name="Shape 277"/>
                              <wps:cNvSpPr/>
                              <wps:spPr>
                                <a:xfrm>
                                  <a:off x="2905455" y="0"/>
                                  <a:ext cx="715632" cy="0"/>
                                </a:xfrm>
                                <a:custGeom>
                                  <a:avLst/>
                                  <a:gdLst/>
                                  <a:ahLst/>
                                  <a:cxnLst/>
                                  <a:rect l="0" t="0" r="0" b="0"/>
                                  <a:pathLst>
                                    <a:path w="715632">
                                      <a:moveTo>
                                        <a:pt x="0" y="0"/>
                                      </a:moveTo>
                                      <a:lnTo>
                                        <a:pt x="715632"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632" style="width:285.125pt;height:0.4879pt;mso-position-horizontal-relative:char;mso-position-vertical-relative:line" coordsize="36210,61">
                      <v:shape id="Shape 250" style="position:absolute;width:1602;height:0;left:0;top:0;" coordsize="160223,0" path="m0,0l160223,0">
                        <v:stroke weight="0.4879pt" endcap="flat" joinstyle="miter" miterlimit="10" on="true" color="#000000"/>
                        <v:fill on="false" color="#000000" opacity="0"/>
                      </v:shape>
                      <v:shape id="Shape 252" style="position:absolute;width:1140;height:0;left:1538;top:0;" coordsize="114084,0" path="m0,0l114084,0">
                        <v:stroke weight="0.4879pt" endcap="flat" joinstyle="miter" miterlimit="10" on="true" color="#000000"/>
                        <v:fill on="false" color="#000000" opacity="0"/>
                      </v:shape>
                      <v:shape id="Shape 254" style="position:absolute;width:2372;height:0;left:2616;top:0;" coordsize="237287,0" path="m0,0l237287,0">
                        <v:stroke weight="0.4879pt" endcap="flat" joinstyle="miter" miterlimit="10" on="true" color="#000000"/>
                        <v:fill on="false" color="#000000" opacity="0"/>
                      </v:shape>
                      <v:shape id="Shape 256" style="position:absolute;width:346;height:0;left:4957;top:0;" coordsize="34633,0" path="m0,0l34633,0">
                        <v:stroke weight="0.4879pt" endcap="flat" joinstyle="miter" miterlimit="10" on="true" color="#000000"/>
                        <v:fill on="false" color="#000000" opacity="0"/>
                      </v:shape>
                      <v:shape id="Shape 257" style="position:absolute;width:1757;height:0;left:5272;top:0;" coordsize="175781,0" path="m0,0l175781,0">
                        <v:stroke weight="0.4879pt" endcap="flat" joinstyle="miter" miterlimit="10" on="true" color="#000000"/>
                        <v:fill on="false" color="#000000" opacity="0"/>
                      </v:shape>
                      <v:shape id="Shape 259" style="position:absolute;width:524;height:0;left:6967;top:0;" coordsize="52464,0" path="m0,0l52464,0">
                        <v:stroke weight="0.4879pt" endcap="flat" joinstyle="miter" miterlimit="10" on="true" color="#000000"/>
                        <v:fill on="false" color="#000000" opacity="0"/>
                      </v:shape>
                      <v:shape id="Shape 261" style="position:absolute;width:4168;height:0;left:7428;top:0;" coordsize="416827,0" path="m0,0l416827,0">
                        <v:stroke weight="0.4879pt" endcap="flat" joinstyle="miter" miterlimit="10" on="true" color="#000000"/>
                        <v:fill on="false" color="#000000" opacity="0"/>
                      </v:shape>
                      <v:shape id="Shape 263" style="position:absolute;width:346;height:0;left:11565;top:0;" coordsize="34646,0" path="m0,0l34646,0">
                        <v:stroke weight="0.4879pt" endcap="flat" joinstyle="miter" miterlimit="10" on="true" color="#000000"/>
                        <v:fill on="false" color="#000000" opacity="0"/>
                      </v:shape>
                      <v:shape id="Shape 264" style="position:absolute;width:3371;height:0;left:11879;top:0;" coordsize="337198,0" path="m0,0l337198,0">
                        <v:stroke weight="0.4879pt" endcap="flat" joinstyle="miter" miterlimit="10" on="true" color="#000000"/>
                        <v:fill on="false" color="#000000" opacity="0"/>
                      </v:shape>
                      <v:shape id="Shape 266" style="position:absolute;width:346;height:0;left:15220;top:0;" coordsize="34633,0" path="m0,0l34633,0">
                        <v:stroke weight="0.4879pt" endcap="flat" joinstyle="miter" miterlimit="10" on="true" color="#000000"/>
                        <v:fill on="false" color="#000000" opacity="0"/>
                      </v:shape>
                      <v:shape id="Shape 267" style="position:absolute;width:8348;height:0;left:15534;top:0;" coordsize="834886,0" path="m0,0l834886,0">
                        <v:stroke weight="0.4879pt" endcap="flat" joinstyle="miter" miterlimit="10" on="true" color="#000000"/>
                        <v:fill on="false" color="#000000" opacity="0"/>
                      </v:shape>
                      <v:shape id="Shape 269" style="position:absolute;width:346;height:0;left:23852;top:0;" coordsize="34646,0" path="m0,0l34646,0">
                        <v:stroke weight="0.4879pt" endcap="flat" joinstyle="miter" miterlimit="10" on="true" color="#000000"/>
                        <v:fill on="false" color="#000000" opacity="0"/>
                      </v:shape>
                      <v:shape id="Shape 270" style="position:absolute;width:2526;height:0;left:24166;top:0;" coordsize="252629,0" path="m0,0l252629,0">
                        <v:stroke weight="0.4879pt" endcap="flat" joinstyle="miter" miterlimit="10" on="true" color="#000000"/>
                        <v:fill on="false" color="#000000" opacity="0"/>
                      </v:shape>
                      <v:shape id="Shape 272" style="position:absolute;width:346;height:0;left:26661;top:0;" coordsize="34633,0" path="m0,0l34633,0">
                        <v:stroke weight="0.4879pt" endcap="flat" joinstyle="miter" miterlimit="10" on="true" color="#000000"/>
                        <v:fill on="false" color="#000000" opacity="0"/>
                      </v:shape>
                      <v:shape id="Shape 273" style="position:absolute;width:1680;height:0;left:26976;top:0;" coordsize="168008,0" path="m0,0l168008,0">
                        <v:stroke weight="0.4879pt" endcap="flat" joinstyle="miter" miterlimit="10" on="true" color="#000000"/>
                        <v:fill on="false" color="#000000" opacity="0"/>
                      </v:shape>
                      <v:shape id="Shape 275" style="position:absolute;width:524;height:0;left:28593;top:0;" coordsize="52464,0" path="m0,0l52464,0">
                        <v:stroke weight="0.4879pt" endcap="flat" joinstyle="miter" miterlimit="10" on="true" color="#000000"/>
                        <v:fill on="false" color="#000000" opacity="0"/>
                      </v:shape>
                      <v:shape id="Shape 277" style="position:absolute;width:7156;height:0;left:29054;top:0;" coordsize="715632,0" path="m0,0l715632,0">
                        <v:stroke weight="0.4879pt" endcap="flat" joinstyle="miter" miterlimit="10" on="true" color="#000000"/>
                        <v:fill on="false" color="#000000" opacity="0"/>
                      </v:shape>
                    </v:group>
                  </w:pict>
                </mc:Fallback>
              </mc:AlternateContent>
            </w:r>
          </w:p>
        </w:tc>
      </w:tr>
      <w:tr w:rsidR="009274C1" w:rsidRPr="00453D51" w14:paraId="7F0ADF36" w14:textId="77777777">
        <w:trPr>
          <w:trHeight w:val="2131"/>
        </w:trPr>
        <w:tc>
          <w:tcPr>
            <w:tcW w:w="9614" w:type="dxa"/>
            <w:tcBorders>
              <w:top w:val="single" w:sz="3" w:space="0" w:color="000000"/>
              <w:left w:val="single" w:sz="10" w:space="0" w:color="000000"/>
              <w:bottom w:val="nil"/>
              <w:right w:val="single" w:sz="10" w:space="0" w:color="000000"/>
            </w:tcBorders>
            <w:vAlign w:val="center"/>
          </w:tcPr>
          <w:p w14:paraId="52240368" w14:textId="77777777" w:rsidR="009274C1" w:rsidRPr="00453D51" w:rsidRDefault="00A55CDF">
            <w:pPr>
              <w:spacing w:after="153" w:line="259" w:lineRule="auto"/>
              <w:ind w:left="0" w:firstLine="0"/>
              <w:rPr>
                <w:lang w:val="en-US"/>
              </w:rPr>
            </w:pPr>
            <w:r w:rsidRPr="00453D51">
              <w:rPr>
                <w:b/>
                <w:lang w:val="en-US"/>
              </w:rPr>
              <w:t>3 – Apple GmbH</w:t>
            </w:r>
          </w:p>
          <w:p w14:paraId="4AA38905" w14:textId="77777777" w:rsidR="009274C1" w:rsidRPr="00453D51" w:rsidRDefault="00A55CDF">
            <w:pPr>
              <w:spacing w:after="88" w:line="259" w:lineRule="auto"/>
              <w:ind w:left="164" w:firstLine="0"/>
              <w:rPr>
                <w:lang w:val="en-US"/>
              </w:rPr>
            </w:pPr>
            <w:r w:rsidRPr="00453D51">
              <w:rPr>
                <w:lang w:val="en-US"/>
              </w:rPr>
              <w:t>Since RP-211180 and RP-211490 have similar content, we can indeed consider merging them.</w:t>
            </w:r>
          </w:p>
          <w:p w14:paraId="7ECC4F4B" w14:textId="77777777" w:rsidR="009274C1" w:rsidRPr="00453D51" w:rsidRDefault="00A55CDF">
            <w:pPr>
              <w:spacing w:after="0" w:line="259" w:lineRule="auto"/>
              <w:ind w:left="109" w:firstLine="0"/>
              <w:jc w:val="both"/>
              <w:rPr>
                <w:lang w:val="en-US"/>
              </w:rPr>
            </w:pPr>
            <w:r w:rsidRPr="00453D51">
              <w:rPr>
                <w:lang w:val="en-US"/>
              </w:rPr>
              <w:t>Referring to the official document from CITC in Saudi Arabia, they did announce they will allocate the whole band for the license-exempt operation, but it is true that</w:t>
            </w:r>
            <w:r w:rsidRPr="00453D51">
              <w:rPr>
                <w:lang w:val="en-US"/>
              </w:rPr>
              <w:t xml:space="preserve"> they have not yet finalised the exact regulatory parameters. Of course, should their decision change, that will be reflected accordingly in the 3GPP TR.</w:t>
            </w:r>
          </w:p>
        </w:tc>
      </w:tr>
      <w:tr w:rsidR="009274C1" w:rsidRPr="00453D51" w14:paraId="67C000F8" w14:textId="77777777">
        <w:trPr>
          <w:trHeight w:val="2360"/>
        </w:trPr>
        <w:tc>
          <w:tcPr>
            <w:tcW w:w="9614" w:type="dxa"/>
            <w:tcBorders>
              <w:top w:val="single" w:sz="3" w:space="0" w:color="000000"/>
              <w:left w:val="single" w:sz="10" w:space="0" w:color="000000"/>
              <w:bottom w:val="single" w:sz="3" w:space="0" w:color="000000"/>
              <w:right w:val="single" w:sz="10" w:space="0" w:color="000000"/>
            </w:tcBorders>
            <w:vAlign w:val="center"/>
          </w:tcPr>
          <w:p w14:paraId="5F221B44" w14:textId="77777777" w:rsidR="009274C1" w:rsidRPr="00453D51" w:rsidRDefault="00A55CDF">
            <w:pPr>
              <w:spacing w:after="153" w:line="259" w:lineRule="auto"/>
              <w:ind w:left="0" w:firstLine="0"/>
              <w:rPr>
                <w:lang w:val="en-US"/>
              </w:rPr>
            </w:pPr>
            <w:r w:rsidRPr="00453D51">
              <w:rPr>
                <w:b/>
                <w:lang w:val="en-US"/>
              </w:rPr>
              <w:t>4 – Huawei Technologies France</w:t>
            </w:r>
          </w:p>
          <w:p w14:paraId="3A7CFB43" w14:textId="77777777" w:rsidR="009274C1" w:rsidRPr="00453D51" w:rsidRDefault="00A55CDF">
            <w:pPr>
              <w:spacing w:after="0" w:line="259" w:lineRule="auto"/>
              <w:ind w:left="109" w:firstLine="80"/>
              <w:jc w:val="both"/>
              <w:rPr>
                <w:lang w:val="en-US"/>
              </w:rPr>
            </w:pPr>
            <w:r w:rsidRPr="00453D51">
              <w:rPr>
                <w:lang w:val="en-US"/>
              </w:rPr>
              <w:t xml:space="preserve">We agree RP-211180 and RP-211490 have similar content and should be merged. on RP-211490 TP for UK, 10mW/MHz should be removed in the sentence”...with the maximum mean EIRP density of 10mW/MHz 12.6mW/MHz in any 1 MHz band ”. On the TP for Saudi Arabia, we </w:t>
            </w:r>
            <w:r w:rsidRPr="00453D51">
              <w:rPr>
                <w:lang w:val="en-US"/>
              </w:rPr>
              <w:t>agree with Ericsson that the regulatory requirements have not been decided yet. And for the TP for Canada, for low power in door-only case, we have a question for clarification. Are the requirements applied to AP only? If yes what’s the requirement for dev</w:t>
            </w:r>
            <w:r w:rsidRPr="00453D51">
              <w:rPr>
                <w:lang w:val="en-US"/>
              </w:rPr>
              <w:t>ice should be also clarified.</w:t>
            </w:r>
          </w:p>
        </w:tc>
      </w:tr>
      <w:tr w:rsidR="009274C1" w:rsidRPr="00453D51" w14:paraId="41636A3A"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4BF21CCF" w14:textId="77777777" w:rsidR="009274C1" w:rsidRPr="00453D51" w:rsidRDefault="00A55CDF">
            <w:pPr>
              <w:spacing w:after="153" w:line="259" w:lineRule="auto"/>
              <w:ind w:left="0" w:firstLine="0"/>
              <w:rPr>
                <w:lang w:val="en-US"/>
              </w:rPr>
            </w:pPr>
            <w:r w:rsidRPr="00453D51">
              <w:rPr>
                <w:b/>
                <w:lang w:val="en-US"/>
              </w:rPr>
              <w:t>5 – Nokia France</w:t>
            </w:r>
          </w:p>
          <w:p w14:paraId="22480E90" w14:textId="77777777" w:rsidR="009274C1" w:rsidRPr="00453D51" w:rsidRDefault="00A55CDF">
            <w:pPr>
              <w:spacing w:after="0" w:line="259" w:lineRule="auto"/>
              <w:ind w:left="109" w:firstLine="56"/>
              <w:rPr>
                <w:lang w:val="en-US"/>
              </w:rPr>
            </w:pPr>
            <w:r w:rsidRPr="00453D51">
              <w:rPr>
                <w:lang w:val="en-US"/>
              </w:rPr>
              <w:t>We are OK with Ericsson’s merged version, with the UK edit proposed by Huawei. Also the word ”that” should be removed in the first line of the Saudi Arabia paragraph.</w:t>
            </w:r>
          </w:p>
        </w:tc>
      </w:tr>
      <w:tr w:rsidR="009274C1" w14:paraId="57BBCE04" w14:textId="77777777">
        <w:trPr>
          <w:trHeight w:val="3385"/>
        </w:trPr>
        <w:tc>
          <w:tcPr>
            <w:tcW w:w="9614" w:type="dxa"/>
            <w:tcBorders>
              <w:top w:val="single" w:sz="3" w:space="0" w:color="000000"/>
              <w:left w:val="single" w:sz="10" w:space="0" w:color="000000"/>
              <w:bottom w:val="single" w:sz="10" w:space="0" w:color="000000"/>
              <w:right w:val="single" w:sz="10" w:space="0" w:color="000000"/>
            </w:tcBorders>
          </w:tcPr>
          <w:p w14:paraId="1DEF0A97" w14:textId="77777777" w:rsidR="009274C1" w:rsidRPr="00453D51" w:rsidRDefault="00A55CDF">
            <w:pPr>
              <w:spacing w:after="153" w:line="259" w:lineRule="auto"/>
              <w:ind w:left="0" w:firstLine="0"/>
              <w:rPr>
                <w:lang w:val="en-US"/>
              </w:rPr>
            </w:pPr>
            <w:r w:rsidRPr="00453D51">
              <w:rPr>
                <w:b/>
                <w:lang w:val="en-US"/>
              </w:rPr>
              <w:t>6 – Huawei Technologies France</w:t>
            </w:r>
          </w:p>
          <w:p w14:paraId="7675FC53" w14:textId="77777777" w:rsidR="009274C1" w:rsidRPr="00453D51" w:rsidRDefault="00A55CDF">
            <w:pPr>
              <w:spacing w:after="0" w:line="259" w:lineRule="auto"/>
              <w:ind w:left="164" w:firstLine="0"/>
              <w:rPr>
                <w:lang w:val="en-US"/>
              </w:rPr>
            </w:pPr>
            <w:r w:rsidRPr="00453D51">
              <w:rPr>
                <w:lang w:val="en-US"/>
              </w:rPr>
              <w:t>To draft RP-211515</w:t>
            </w:r>
          </w:p>
          <w:p w14:paraId="275DE235" w14:textId="77777777" w:rsidR="009274C1" w:rsidRDefault="00A55CDF">
            <w:pPr>
              <w:spacing w:after="0" w:line="259" w:lineRule="auto"/>
              <w:ind w:left="109" w:firstLine="0"/>
              <w:jc w:val="both"/>
            </w:pPr>
            <w:r w:rsidRPr="00453D51">
              <w:rPr>
                <w:lang w:val="en-US"/>
              </w:rPr>
              <w:t>As we comment on RP-211490, 10mW/MHz s</w:t>
            </w:r>
            <w:r w:rsidRPr="00453D51">
              <w:rPr>
                <w:lang w:val="en-US"/>
              </w:rPr>
              <w:t>hould be removed in the sentence in clause 4.1.3”...with the maximum mean EIRP density of 10mW/MHz 12.6mW/MHz in any 1 MHz band ”. For the text proposal for clause 4.2.2 Canada, for low power in door-only case, we guess the requirements are applied to AP o</w:t>
            </w:r>
            <w:r w:rsidRPr="00453D51">
              <w:rPr>
                <w:lang w:val="en-US"/>
              </w:rPr>
              <w:t>nly and then the requirement for device should be also clarified. And we agree with Ericsson comment on the summary table. We think it is not needed. it is just repeat the information from other sub-clausesin one table meanwhile there are some important in</w:t>
            </w:r>
            <w:r w:rsidRPr="00453D51">
              <w:rPr>
                <w:lang w:val="en-US"/>
              </w:rPr>
              <w:t xml:space="preserve">formation is missing, e.g. the transmitter and receiver spurious emission limits for South Korea. </w:t>
            </w:r>
            <w:r>
              <w:t>Hence we propose to remove this part.</w:t>
            </w:r>
          </w:p>
        </w:tc>
      </w:tr>
    </w:tbl>
    <w:p w14:paraId="5ADB4339" w14:textId="77777777" w:rsidR="009274C1" w:rsidRDefault="00A55CDF">
      <w:pPr>
        <w:spacing w:after="558" w:line="259" w:lineRule="auto"/>
        <w:ind w:left="0" w:firstLine="0"/>
      </w:pPr>
      <w:r>
        <w:lastRenderedPageBreak/>
        <w:t xml:space="preserve"> </w:t>
      </w:r>
    </w:p>
    <w:p w14:paraId="28AEBE65" w14:textId="77777777" w:rsidR="009274C1" w:rsidRDefault="00A55CDF">
      <w:pPr>
        <w:pStyle w:val="Heading3"/>
        <w:tabs>
          <w:tab w:val="center" w:pos="2319"/>
        </w:tabs>
        <w:ind w:left="-15" w:firstLine="0"/>
      </w:pPr>
      <w:r>
        <w:t>2.2.2</w:t>
      </w:r>
      <w:r>
        <w:tab/>
        <w:t>Outcome of initial round</w:t>
      </w:r>
    </w:p>
    <w:p w14:paraId="52CAF69E" w14:textId="77777777" w:rsidR="009274C1" w:rsidRDefault="00A55CDF">
      <w:pPr>
        <w:tabs>
          <w:tab w:val="center" w:pos="2760"/>
        </w:tabs>
        <w:ind w:left="-15" w:firstLine="0"/>
      </w:pPr>
      <w:r>
        <w:t>2.2.2.1</w:t>
      </w:r>
      <w:r>
        <w:tab/>
        <w:t>Sub-topic 1-1: Extension of SI</w:t>
      </w:r>
    </w:p>
    <w:p w14:paraId="4F63E1A4" w14:textId="77777777" w:rsidR="009274C1" w:rsidRPr="00453D51" w:rsidRDefault="00A55CDF">
      <w:pPr>
        <w:spacing w:after="543"/>
        <w:ind w:left="-5"/>
        <w:rPr>
          <w:lang w:val="en-US"/>
        </w:rPr>
      </w:pPr>
      <w:r w:rsidRPr="00453D51">
        <w:rPr>
          <w:lang w:val="en-US"/>
        </w:rPr>
        <w:t xml:space="preserve">There is no opposition to extend the SI until RAN#95 (March 2022). No further discussion is recommended in the intermediate round on this issue. </w:t>
      </w:r>
    </w:p>
    <w:p w14:paraId="45D42D0A" w14:textId="77777777" w:rsidR="009274C1" w:rsidRPr="00453D51" w:rsidRDefault="00A55CDF">
      <w:pPr>
        <w:tabs>
          <w:tab w:val="center" w:pos="5230"/>
        </w:tabs>
        <w:ind w:left="-15" w:firstLine="0"/>
        <w:rPr>
          <w:lang w:val="en-US"/>
        </w:rPr>
      </w:pPr>
      <w:r w:rsidRPr="00453D51">
        <w:rPr>
          <w:lang w:val="en-US"/>
        </w:rPr>
        <w:t>2.2.2.2</w:t>
      </w:r>
      <w:r w:rsidRPr="00453D51">
        <w:rPr>
          <w:lang w:val="en-US"/>
        </w:rPr>
        <w:tab/>
        <w:t>Sub-topic 2-2-1: RP-211177: Regulatory updates on 5.925-7.125 GHz frequency range</w:t>
      </w:r>
    </w:p>
    <w:p w14:paraId="77D0B803" w14:textId="77777777" w:rsidR="009274C1" w:rsidRPr="00453D51" w:rsidRDefault="00A55CDF">
      <w:pPr>
        <w:spacing w:after="543"/>
        <w:ind w:left="-5"/>
        <w:rPr>
          <w:lang w:val="en-US"/>
        </w:rPr>
      </w:pPr>
      <w:r w:rsidRPr="00453D51">
        <w:rPr>
          <w:lang w:val="en-US"/>
        </w:rPr>
        <w:t xml:space="preserve"> The comments provid</w:t>
      </w:r>
      <w:r w:rsidRPr="00453D51">
        <w:rPr>
          <w:lang w:val="en-US"/>
        </w:rPr>
        <w:t xml:space="preserve">ed on this document will be in the official summary document. The document was for information. It can be noted. No further discussion is recommended in the intermediate round on this issue. </w:t>
      </w:r>
    </w:p>
    <w:p w14:paraId="1D305410" w14:textId="77777777" w:rsidR="009274C1" w:rsidRPr="00453D51" w:rsidRDefault="00A55CDF">
      <w:pPr>
        <w:tabs>
          <w:tab w:val="center" w:pos="4518"/>
        </w:tabs>
        <w:ind w:left="-15" w:firstLine="0"/>
        <w:rPr>
          <w:lang w:val="en-US"/>
        </w:rPr>
      </w:pPr>
      <w:r w:rsidRPr="00453D51">
        <w:rPr>
          <w:lang w:val="en-US"/>
        </w:rPr>
        <w:t>2.2.2.3</w:t>
      </w:r>
      <w:r w:rsidRPr="00453D51">
        <w:rPr>
          <w:lang w:val="en-US"/>
        </w:rPr>
        <w:tab/>
        <w:t>Sub-topic 2-2-2: RP-211180: TP to TR 37.890 capturing la</w:t>
      </w:r>
      <w:r w:rsidRPr="00453D51">
        <w:rPr>
          <w:lang w:val="en-US"/>
        </w:rPr>
        <w:t>test updates</w:t>
      </w:r>
    </w:p>
    <w:p w14:paraId="62159EC9" w14:textId="77777777" w:rsidR="009274C1" w:rsidRPr="00453D51" w:rsidRDefault="00A55CDF">
      <w:pPr>
        <w:ind w:left="-5"/>
        <w:rPr>
          <w:lang w:val="en-US"/>
        </w:rPr>
      </w:pPr>
      <w:r w:rsidRPr="00453D51">
        <w:rPr>
          <w:lang w:val="en-US"/>
        </w:rPr>
        <w:t>Based on the comments received on TPs under sub-topic 2-2-2 and sub-topic 2-2-3 following is recommended:</w:t>
      </w:r>
    </w:p>
    <w:p w14:paraId="72796EF7" w14:textId="77777777" w:rsidR="009274C1" w:rsidRPr="00453D51" w:rsidRDefault="00A55CDF">
      <w:pPr>
        <w:ind w:left="-5"/>
        <w:rPr>
          <w:lang w:val="en-US"/>
        </w:rPr>
      </w:pPr>
      <w:r w:rsidRPr="00453D51">
        <w:rPr>
          <w:lang w:val="en-US"/>
        </w:rPr>
        <w:t>RP-211180 will be revised and contents of RP-211490 will be merged in the revision of RP-211180. In intermediate round the revision of RP</w:t>
      </w:r>
      <w:r w:rsidRPr="00453D51">
        <w:rPr>
          <w:lang w:val="en-US"/>
        </w:rPr>
        <w:t>-211180 will be discussed.</w:t>
      </w:r>
    </w:p>
    <w:p w14:paraId="37A2F3CA" w14:textId="77777777" w:rsidR="009274C1" w:rsidRPr="00453D51" w:rsidRDefault="00A55CDF">
      <w:pPr>
        <w:spacing w:after="354" w:line="534" w:lineRule="auto"/>
        <w:ind w:left="-5" w:right="928"/>
        <w:rPr>
          <w:lang w:val="en-US"/>
        </w:rPr>
      </w:pPr>
      <w:r w:rsidRPr="00453D51">
        <w:rPr>
          <w:lang w:val="en-US"/>
        </w:rPr>
        <w:t>2.2.2.4</w:t>
      </w:r>
      <w:r w:rsidRPr="00453D51">
        <w:rPr>
          <w:lang w:val="en-US"/>
        </w:rPr>
        <w:tab/>
      </w:r>
      <w:r w:rsidRPr="00453D51">
        <w:rPr>
          <w:lang w:val="en-US"/>
        </w:rPr>
        <w:t>Sub-topic 2-2-3: RP-211490: Regulatory update for the 6GHz frequency range This TP can be noted and merged with RP-211180.</w:t>
      </w:r>
    </w:p>
    <w:p w14:paraId="016F622E" w14:textId="77777777" w:rsidR="009274C1" w:rsidRPr="00453D51" w:rsidRDefault="00A55CDF">
      <w:pPr>
        <w:pStyle w:val="Heading2"/>
        <w:tabs>
          <w:tab w:val="center" w:pos="2229"/>
        </w:tabs>
        <w:spacing w:after="242"/>
        <w:ind w:left="-15" w:firstLine="0"/>
        <w:rPr>
          <w:lang w:val="en-US"/>
        </w:rPr>
      </w:pPr>
      <w:r w:rsidRPr="00453D51">
        <w:rPr>
          <w:lang w:val="en-US"/>
        </w:rPr>
        <w:t>2.3</w:t>
      </w:r>
      <w:r w:rsidRPr="00453D51">
        <w:rPr>
          <w:lang w:val="en-US"/>
        </w:rPr>
        <w:tab/>
        <w:t>Intermediate round</w:t>
      </w:r>
    </w:p>
    <w:p w14:paraId="2916315D" w14:textId="77777777" w:rsidR="009274C1" w:rsidRPr="00453D51" w:rsidRDefault="00A55CDF">
      <w:pPr>
        <w:pStyle w:val="Heading3"/>
        <w:tabs>
          <w:tab w:val="center" w:pos="2768"/>
        </w:tabs>
        <w:ind w:left="-15" w:firstLine="0"/>
        <w:rPr>
          <w:lang w:val="en-US"/>
        </w:rPr>
      </w:pPr>
      <w:r w:rsidRPr="00453D51">
        <w:rPr>
          <w:lang w:val="en-US"/>
        </w:rPr>
        <w:t>2.3.1</w:t>
      </w:r>
      <w:r w:rsidRPr="00453D51">
        <w:rPr>
          <w:lang w:val="en-US"/>
        </w:rPr>
        <w:tab/>
        <w:t>Open issues in intermediate round</w:t>
      </w:r>
    </w:p>
    <w:p w14:paraId="53708E88" w14:textId="77777777" w:rsidR="009274C1" w:rsidRPr="00453D51" w:rsidRDefault="00A55CDF">
      <w:pPr>
        <w:tabs>
          <w:tab w:val="center" w:pos="5052"/>
        </w:tabs>
        <w:ind w:left="-15" w:firstLine="0"/>
        <w:rPr>
          <w:lang w:val="en-US"/>
        </w:rPr>
      </w:pPr>
      <w:r w:rsidRPr="00453D51">
        <w:rPr>
          <w:lang w:val="en-US"/>
        </w:rPr>
        <w:t>2.3.1.1</w:t>
      </w:r>
      <w:r w:rsidRPr="00453D51">
        <w:rPr>
          <w:lang w:val="en-US"/>
        </w:rPr>
        <w:tab/>
        <w:t>Sub-topic 2-2-4: Revision of RP-211180: TP to TR 37.890 captur</w:t>
      </w:r>
      <w:r w:rsidRPr="00453D51">
        <w:rPr>
          <w:lang w:val="en-US"/>
        </w:rPr>
        <w:t>ing latest updates</w:t>
      </w:r>
    </w:p>
    <w:p w14:paraId="2018E345" w14:textId="77777777" w:rsidR="009274C1" w:rsidRPr="00453D51" w:rsidRDefault="00A55CDF">
      <w:pPr>
        <w:ind w:left="-5"/>
        <w:rPr>
          <w:lang w:val="en-US"/>
        </w:rPr>
      </w:pPr>
      <w:r w:rsidRPr="00453D51">
        <w:rPr>
          <w:lang w:val="en-US"/>
        </w:rPr>
        <w:t>This is revision of RP-211180 which also contains RP-211490 and other comments received during the initial round.</w:t>
      </w:r>
    </w:p>
    <w:p w14:paraId="75D3806A" w14:textId="77777777" w:rsidR="009274C1" w:rsidRPr="00453D51" w:rsidRDefault="00A55CDF">
      <w:pPr>
        <w:ind w:left="-5"/>
        <w:rPr>
          <w:lang w:val="en-US"/>
        </w:rPr>
      </w:pPr>
      <w:r w:rsidRPr="00453D51">
        <w:rPr>
          <w:lang w:val="en-US"/>
        </w:rPr>
        <w:t>Proponent is requested to upload draft of the revision in the draft folder: [92-e-06-6GHz-TR].</w:t>
      </w:r>
    </w:p>
    <w:p w14:paraId="4DF2651B" w14:textId="77777777" w:rsidR="009274C1" w:rsidRPr="00453D51" w:rsidRDefault="00A55CDF">
      <w:pPr>
        <w:ind w:left="-5"/>
        <w:rPr>
          <w:lang w:val="en-US"/>
        </w:rPr>
      </w:pPr>
      <w:r w:rsidRPr="00453D51">
        <w:rPr>
          <w:lang w:val="en-US"/>
        </w:rPr>
        <w:t>Companies are requested to p</w:t>
      </w:r>
      <w:r w:rsidRPr="00453D51">
        <w:rPr>
          <w:lang w:val="en-US"/>
        </w:rPr>
        <w:t>rovide their comments on the revised draft below:</w:t>
      </w:r>
    </w:p>
    <w:p w14:paraId="671DADB9" w14:textId="77777777" w:rsidR="009274C1" w:rsidRPr="00453D51" w:rsidRDefault="00A55CDF">
      <w:pPr>
        <w:spacing w:after="0"/>
        <w:ind w:left="1934" w:right="1925"/>
        <w:jc w:val="both"/>
        <w:rPr>
          <w:lang w:val="en-US"/>
        </w:rPr>
      </w:pPr>
      <w:r w:rsidRPr="00453D51">
        <w:rPr>
          <w:b/>
          <w:lang w:val="en-US"/>
        </w:rPr>
        <w:t>Feedback Form 5: Sub-topic 2-2-4: Revision of RP-211180: TP to TR 37.890 capturing latest updates</w:t>
      </w:r>
    </w:p>
    <w:tbl>
      <w:tblPr>
        <w:tblStyle w:val="TableGrid"/>
        <w:tblW w:w="9614" w:type="dxa"/>
        <w:tblInd w:w="12" w:type="dxa"/>
        <w:tblCellMar>
          <w:top w:w="89" w:type="dxa"/>
          <w:left w:w="142" w:type="dxa"/>
          <w:bottom w:w="0" w:type="dxa"/>
          <w:right w:w="130" w:type="dxa"/>
        </w:tblCellMar>
        <w:tblLook w:val="04A0" w:firstRow="1" w:lastRow="0" w:firstColumn="1" w:lastColumn="0" w:noHBand="0" w:noVBand="1"/>
      </w:tblPr>
      <w:tblGrid>
        <w:gridCol w:w="9614"/>
      </w:tblGrid>
      <w:tr w:rsidR="009274C1" w:rsidRPr="00453D51" w14:paraId="685F13D1"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789E8824" w14:textId="77777777" w:rsidR="009274C1" w:rsidRPr="00453D51" w:rsidRDefault="00A55CDF">
            <w:pPr>
              <w:spacing w:after="153" w:line="259" w:lineRule="auto"/>
              <w:ind w:left="0" w:firstLine="0"/>
              <w:rPr>
                <w:lang w:val="en-US"/>
              </w:rPr>
            </w:pPr>
            <w:r w:rsidRPr="00453D51">
              <w:rPr>
                <w:b/>
                <w:lang w:val="en-US"/>
              </w:rPr>
              <w:t>1 – Ericsson Limited</w:t>
            </w:r>
          </w:p>
          <w:p w14:paraId="74D9C988" w14:textId="77777777" w:rsidR="009274C1" w:rsidRPr="00453D51" w:rsidRDefault="00A55CDF">
            <w:pPr>
              <w:spacing w:after="0" w:line="259" w:lineRule="auto"/>
              <w:ind w:left="164" w:firstLine="0"/>
              <w:rPr>
                <w:lang w:val="en-US"/>
              </w:rPr>
            </w:pPr>
            <w:r w:rsidRPr="00453D51">
              <w:rPr>
                <w:lang w:val="en-US"/>
              </w:rPr>
              <w:t>The merged TP has been uploaded :</w:t>
            </w:r>
          </w:p>
          <w:p w14:paraId="62155B5E" w14:textId="77777777" w:rsidR="009274C1" w:rsidRPr="00453D51" w:rsidRDefault="00A55CDF">
            <w:pPr>
              <w:spacing w:after="0" w:line="259" w:lineRule="auto"/>
              <w:ind w:left="109" w:firstLine="0"/>
              <w:rPr>
                <w:lang w:val="en-US"/>
              </w:rPr>
            </w:pPr>
            <w:r w:rsidRPr="00453D51">
              <w:rPr>
                <w:lang w:val="en-US"/>
              </w:rPr>
              <w:t>Draft RP-211515_TP to TR 37.890 Latest updates.docx</w:t>
            </w:r>
          </w:p>
        </w:tc>
      </w:tr>
      <w:tr w:rsidR="009274C1" w:rsidRPr="00453D51" w14:paraId="574426D4" w14:textId="77777777">
        <w:trPr>
          <w:trHeight w:val="1637"/>
        </w:trPr>
        <w:tc>
          <w:tcPr>
            <w:tcW w:w="9614" w:type="dxa"/>
            <w:tcBorders>
              <w:top w:val="single" w:sz="3" w:space="0" w:color="000000"/>
              <w:left w:val="single" w:sz="10" w:space="0" w:color="000000"/>
              <w:bottom w:val="single" w:sz="3" w:space="0" w:color="000000"/>
              <w:right w:val="single" w:sz="10" w:space="0" w:color="000000"/>
            </w:tcBorders>
            <w:vAlign w:val="center"/>
          </w:tcPr>
          <w:p w14:paraId="22881DA2" w14:textId="77777777" w:rsidR="009274C1" w:rsidRPr="00453D51" w:rsidRDefault="00A55CDF">
            <w:pPr>
              <w:spacing w:after="153" w:line="259" w:lineRule="auto"/>
              <w:ind w:left="0" w:firstLine="0"/>
              <w:rPr>
                <w:lang w:val="en-US"/>
              </w:rPr>
            </w:pPr>
            <w:r w:rsidRPr="00453D51">
              <w:rPr>
                <w:b/>
                <w:lang w:val="en-US"/>
              </w:rPr>
              <w:lastRenderedPageBreak/>
              <w:t>2 – Nokia France</w:t>
            </w:r>
          </w:p>
          <w:p w14:paraId="5AE5881F" w14:textId="77777777" w:rsidR="009274C1" w:rsidRPr="00453D51" w:rsidRDefault="00A55CDF">
            <w:pPr>
              <w:spacing w:after="88" w:line="259" w:lineRule="auto"/>
              <w:ind w:left="164" w:firstLine="0"/>
              <w:rPr>
                <w:lang w:val="en-US"/>
              </w:rPr>
            </w:pPr>
            <w:r w:rsidRPr="00453D51">
              <w:rPr>
                <w:lang w:val="en-US"/>
              </w:rPr>
              <w:t>Thank you for the merged update.</w:t>
            </w:r>
          </w:p>
          <w:p w14:paraId="32A3F6E9" w14:textId="77777777" w:rsidR="009274C1" w:rsidRPr="00453D51" w:rsidRDefault="00A55CDF">
            <w:pPr>
              <w:spacing w:after="0" w:line="259" w:lineRule="auto"/>
              <w:ind w:left="109" w:firstLine="0"/>
              <w:jc w:val="both"/>
              <w:rPr>
                <w:lang w:val="en-US"/>
              </w:rPr>
            </w:pPr>
            <w:r w:rsidRPr="00453D51">
              <w:rPr>
                <w:lang w:val="en-US"/>
              </w:rPr>
              <w:t>It seems that the deletion of ”10mW/MHz” in the UK section was missed, as was deletion of the word ”that” in the first line of the Saudi Arabia paragraph.</w:t>
            </w:r>
          </w:p>
        </w:tc>
      </w:tr>
      <w:tr w:rsidR="009274C1" w:rsidRPr="00453D51" w14:paraId="40F0F3DC" w14:textId="77777777">
        <w:trPr>
          <w:trHeight w:val="1065"/>
        </w:trPr>
        <w:tc>
          <w:tcPr>
            <w:tcW w:w="9614" w:type="dxa"/>
            <w:tcBorders>
              <w:top w:val="single" w:sz="3" w:space="0" w:color="000000"/>
              <w:left w:val="single" w:sz="10" w:space="0" w:color="000000"/>
              <w:bottom w:val="single" w:sz="3" w:space="0" w:color="000000"/>
              <w:right w:val="single" w:sz="10" w:space="0" w:color="000000"/>
            </w:tcBorders>
            <w:vAlign w:val="center"/>
          </w:tcPr>
          <w:p w14:paraId="6C927937" w14:textId="77777777" w:rsidR="009274C1" w:rsidRPr="00453D51" w:rsidRDefault="00A55CDF">
            <w:pPr>
              <w:spacing w:after="153" w:line="259" w:lineRule="auto"/>
              <w:ind w:left="0" w:firstLine="0"/>
              <w:rPr>
                <w:lang w:val="en-US"/>
              </w:rPr>
            </w:pPr>
            <w:r w:rsidRPr="00453D51">
              <w:rPr>
                <w:b/>
                <w:lang w:val="en-US"/>
              </w:rPr>
              <w:t>3 – Apple GmbH</w:t>
            </w:r>
          </w:p>
          <w:p w14:paraId="4A4129E4" w14:textId="77777777" w:rsidR="009274C1" w:rsidRPr="00453D51" w:rsidRDefault="00A55CDF">
            <w:pPr>
              <w:spacing w:after="0" w:line="259" w:lineRule="auto"/>
              <w:ind w:left="164" w:firstLine="0"/>
              <w:rPr>
                <w:lang w:val="en-US"/>
              </w:rPr>
            </w:pPr>
            <w:r w:rsidRPr="00453D51">
              <w:rPr>
                <w:lang w:val="en-US"/>
              </w:rPr>
              <w:t>The proposed merged TP looks good, here are several additional editorial comments:</w:t>
            </w:r>
          </w:p>
        </w:tc>
      </w:tr>
      <w:tr w:rsidR="009274C1" w:rsidRPr="00453D51" w14:paraId="2DEAFF98" w14:textId="77777777">
        <w:trPr>
          <w:trHeight w:val="1575"/>
        </w:trPr>
        <w:tc>
          <w:tcPr>
            <w:tcW w:w="9614" w:type="dxa"/>
            <w:tcBorders>
              <w:top w:val="single" w:sz="3" w:space="0" w:color="000000"/>
              <w:left w:val="single" w:sz="10" w:space="0" w:color="000000"/>
              <w:bottom w:val="single" w:sz="3" w:space="0" w:color="000000"/>
              <w:right w:val="single" w:sz="10" w:space="0" w:color="000000"/>
            </w:tcBorders>
          </w:tcPr>
          <w:p w14:paraId="76C80534" w14:textId="77777777" w:rsidR="009274C1" w:rsidRPr="00453D51" w:rsidRDefault="00A55CDF">
            <w:pPr>
              <w:spacing w:after="98" w:line="259" w:lineRule="auto"/>
              <w:ind w:left="407" w:firstLine="0"/>
              <w:rPr>
                <w:lang w:val="en-US"/>
              </w:rPr>
            </w:pPr>
            <w:r w:rsidRPr="00453D51">
              <w:rPr>
                <w:lang w:val="en-US"/>
              </w:rPr>
              <w:t>-</w:t>
            </w:r>
          </w:p>
          <w:p w14:paraId="727C8443" w14:textId="77777777" w:rsidR="009274C1" w:rsidRPr="00453D51" w:rsidRDefault="00A55CDF">
            <w:pPr>
              <w:spacing w:after="0" w:line="259" w:lineRule="auto"/>
              <w:ind w:left="589" w:firstLine="0"/>
              <w:jc w:val="both"/>
              <w:rPr>
                <w:lang w:val="en-US"/>
              </w:rPr>
            </w:pPr>
            <w:r w:rsidRPr="00453D51">
              <w:rPr>
                <w:lang w:val="en-US"/>
              </w:rPr>
              <w:t>In 4.2.3 for Brazil, the sub-items under ”</w:t>
            </w:r>
            <w:r w:rsidRPr="00453D51">
              <w:rPr>
                <w:i/>
                <w:lang w:val="en-US"/>
              </w:rPr>
              <w:t>The spectral power density must meet the following emission mask:</w:t>
            </w:r>
            <w:r w:rsidRPr="00453D51">
              <w:rPr>
                <w:lang w:val="en-US"/>
              </w:rPr>
              <w:t>” musthavesomeprecedinglabel, e.g. “-“or“a,b,c..”, tofulfilthe3GPPdraftingrules. Weused Roman numbers in the original TP from Apple because this what the Brazilian regulatory document used, but we can change it to a more common 3GPP label “-“;</w:t>
            </w:r>
          </w:p>
        </w:tc>
      </w:tr>
      <w:tr w:rsidR="009274C1" w:rsidRPr="00453D51" w14:paraId="3FA4990B" w14:textId="77777777">
        <w:trPr>
          <w:trHeight w:val="1553"/>
        </w:trPr>
        <w:tc>
          <w:tcPr>
            <w:tcW w:w="9614" w:type="dxa"/>
            <w:tcBorders>
              <w:top w:val="single" w:sz="3" w:space="0" w:color="000000"/>
              <w:left w:val="single" w:sz="10" w:space="0" w:color="000000"/>
              <w:bottom w:val="single" w:sz="3" w:space="0" w:color="000000"/>
              <w:right w:val="single" w:sz="10" w:space="0" w:color="000000"/>
            </w:tcBorders>
          </w:tcPr>
          <w:p w14:paraId="2B5C2A6F" w14:textId="77777777" w:rsidR="009274C1" w:rsidRPr="00453D51" w:rsidRDefault="00A55CDF">
            <w:pPr>
              <w:spacing w:after="98" w:line="259" w:lineRule="auto"/>
              <w:ind w:left="407" w:firstLine="0"/>
              <w:rPr>
                <w:lang w:val="en-US"/>
              </w:rPr>
            </w:pPr>
            <w:r w:rsidRPr="00453D51">
              <w:rPr>
                <w:lang w:val="en-US"/>
              </w:rPr>
              <w:t>-</w:t>
            </w:r>
          </w:p>
          <w:p w14:paraId="09D4B15B" w14:textId="77777777" w:rsidR="009274C1" w:rsidRPr="00453D51" w:rsidRDefault="00A55CDF">
            <w:pPr>
              <w:spacing w:after="0" w:line="259" w:lineRule="auto"/>
              <w:ind w:left="589" w:firstLine="0"/>
              <w:jc w:val="both"/>
              <w:rPr>
                <w:lang w:val="en-US"/>
              </w:rPr>
            </w:pPr>
            <w:r w:rsidRPr="00453D51">
              <w:rPr>
                <w:lang w:val="en-US"/>
              </w:rPr>
              <w:t xml:space="preserve">In 4.2.3 </w:t>
            </w:r>
            <w:r w:rsidRPr="00453D51">
              <w:rPr>
                <w:lang w:val="en-US"/>
              </w:rPr>
              <w:t>for Brazil, the last sentence “</w:t>
            </w:r>
            <w:r w:rsidRPr="00453D51">
              <w:rPr>
                <w:i/>
                <w:lang w:val="en-US"/>
              </w:rPr>
              <w:t>Additional restrictions are listed in [43]</w:t>
            </w:r>
            <w:r w:rsidRPr="00453D51">
              <w:rPr>
                <w:lang w:val="en-US"/>
              </w:rPr>
              <w:t xml:space="preserve">.” is a bit strange as it might give a wrong impression that there are other relevant restrictions that we do not mention here, should not we just remove it? </w:t>
            </w:r>
          </w:p>
        </w:tc>
      </w:tr>
      <w:tr w:rsidR="009274C1" w:rsidRPr="00453D51" w14:paraId="1C5698E4" w14:textId="77777777">
        <w:trPr>
          <w:trHeight w:val="957"/>
        </w:trPr>
        <w:tc>
          <w:tcPr>
            <w:tcW w:w="9614" w:type="dxa"/>
            <w:tcBorders>
              <w:top w:val="single" w:sz="3" w:space="0" w:color="000000"/>
              <w:left w:val="single" w:sz="10" w:space="0" w:color="000000"/>
              <w:bottom w:val="nil"/>
              <w:right w:val="single" w:sz="10" w:space="0" w:color="000000"/>
            </w:tcBorders>
            <w:vAlign w:val="center"/>
          </w:tcPr>
          <w:p w14:paraId="2890228C" w14:textId="77777777" w:rsidR="009274C1" w:rsidRPr="00453D51" w:rsidRDefault="00A55CDF">
            <w:pPr>
              <w:spacing w:after="153" w:line="259" w:lineRule="auto"/>
              <w:ind w:left="0" w:firstLine="0"/>
              <w:rPr>
                <w:lang w:val="en-US"/>
              </w:rPr>
            </w:pPr>
            <w:r w:rsidRPr="00453D51">
              <w:rPr>
                <w:b/>
                <w:lang w:val="en-US"/>
              </w:rPr>
              <w:t>4 – Apple GmbH</w:t>
            </w:r>
          </w:p>
          <w:p w14:paraId="3C8A2FBF" w14:textId="77777777" w:rsidR="009274C1" w:rsidRPr="00453D51" w:rsidRDefault="00A55CDF">
            <w:pPr>
              <w:spacing w:after="0" w:line="259" w:lineRule="auto"/>
              <w:ind w:left="164" w:firstLine="0"/>
              <w:rPr>
                <w:lang w:val="en-US"/>
              </w:rPr>
            </w:pPr>
            <w:r w:rsidRPr="00453D51">
              <w:rPr>
                <w:lang w:val="en-US"/>
              </w:rPr>
              <w:t>Here are several more comments to Nokia and Huawei:</w:t>
            </w:r>
          </w:p>
        </w:tc>
      </w:tr>
      <w:tr w:rsidR="009274C1" w:rsidRPr="00453D51" w14:paraId="7A9A3AFF" w14:textId="77777777">
        <w:trPr>
          <w:trHeight w:val="992"/>
        </w:trPr>
        <w:tc>
          <w:tcPr>
            <w:tcW w:w="9614" w:type="dxa"/>
            <w:tcBorders>
              <w:top w:val="single" w:sz="3" w:space="0" w:color="000000"/>
              <w:left w:val="single" w:sz="10" w:space="0" w:color="000000"/>
              <w:bottom w:val="single" w:sz="3" w:space="0" w:color="000000"/>
              <w:right w:val="single" w:sz="10" w:space="0" w:color="000000"/>
            </w:tcBorders>
          </w:tcPr>
          <w:p w14:paraId="413428E3" w14:textId="77777777" w:rsidR="009274C1" w:rsidRPr="00453D51" w:rsidRDefault="00A55CDF">
            <w:pPr>
              <w:spacing w:after="98" w:line="259" w:lineRule="auto"/>
              <w:ind w:left="407" w:firstLine="0"/>
              <w:rPr>
                <w:lang w:val="en-US"/>
              </w:rPr>
            </w:pPr>
            <w:r w:rsidRPr="00453D51">
              <w:rPr>
                <w:lang w:val="en-US"/>
              </w:rPr>
              <w:t>-</w:t>
            </w:r>
          </w:p>
          <w:p w14:paraId="09115FF0" w14:textId="77777777" w:rsidR="009274C1" w:rsidRPr="00453D51" w:rsidRDefault="00A55CDF">
            <w:pPr>
              <w:spacing w:after="0" w:line="259" w:lineRule="auto"/>
              <w:ind w:left="589" w:firstLine="0"/>
              <w:jc w:val="both"/>
              <w:rPr>
                <w:lang w:val="en-US"/>
              </w:rPr>
            </w:pPr>
            <w:r w:rsidRPr="00453D51">
              <w:rPr>
                <w:lang w:val="en-US"/>
              </w:rPr>
              <w:t>UK: Yes, there is a typo, our apologies for that. There should be only 12.6mW/MHz and 10mW/MHz shall be removed.</w:t>
            </w:r>
          </w:p>
        </w:tc>
      </w:tr>
      <w:tr w:rsidR="009274C1" w:rsidRPr="00453D51" w14:paraId="150AB404" w14:textId="77777777">
        <w:trPr>
          <w:trHeight w:val="1553"/>
        </w:trPr>
        <w:tc>
          <w:tcPr>
            <w:tcW w:w="9614" w:type="dxa"/>
            <w:tcBorders>
              <w:top w:val="single" w:sz="3" w:space="0" w:color="000000"/>
              <w:left w:val="single" w:sz="10" w:space="0" w:color="000000"/>
              <w:bottom w:val="single" w:sz="3" w:space="0" w:color="000000"/>
              <w:right w:val="single" w:sz="10" w:space="0" w:color="000000"/>
            </w:tcBorders>
          </w:tcPr>
          <w:p w14:paraId="09D64D6A" w14:textId="77777777" w:rsidR="009274C1" w:rsidRPr="00453D51" w:rsidRDefault="00A55CDF">
            <w:pPr>
              <w:spacing w:after="98" w:line="259" w:lineRule="auto"/>
              <w:ind w:left="407" w:firstLine="0"/>
              <w:rPr>
                <w:lang w:val="en-US"/>
              </w:rPr>
            </w:pPr>
            <w:r w:rsidRPr="00453D51">
              <w:rPr>
                <w:lang w:val="en-US"/>
              </w:rPr>
              <w:t>-</w:t>
            </w:r>
          </w:p>
          <w:p w14:paraId="7D6489E3" w14:textId="77777777" w:rsidR="009274C1" w:rsidRPr="00453D51" w:rsidRDefault="00A55CDF">
            <w:pPr>
              <w:spacing w:after="0" w:line="259" w:lineRule="auto"/>
              <w:ind w:left="589" w:firstLine="0"/>
              <w:jc w:val="both"/>
              <w:rPr>
                <w:lang w:val="en-US"/>
              </w:rPr>
            </w:pPr>
            <w:r w:rsidRPr="00453D51">
              <w:rPr>
                <w:lang w:val="en-US"/>
              </w:rPr>
              <w:t>Canada: At least based on the Canadian regulator decisions, which we copy/pasted into the TP, there is no differentiationbetweenthe APandCLdevices, i.e. sameupper limitsapplyto both communication ends. Do please let us know whether we missed something from</w:t>
            </w:r>
            <w:r w:rsidRPr="00453D51">
              <w:rPr>
                <w:lang w:val="en-US"/>
              </w:rPr>
              <w:t xml:space="preserve"> the corresponding document.</w:t>
            </w:r>
          </w:p>
        </w:tc>
      </w:tr>
      <w:tr w:rsidR="009274C1" w:rsidRPr="00453D51" w14:paraId="432C3F12" w14:textId="77777777">
        <w:trPr>
          <w:trHeight w:val="2017"/>
        </w:trPr>
        <w:tc>
          <w:tcPr>
            <w:tcW w:w="9614" w:type="dxa"/>
            <w:tcBorders>
              <w:top w:val="single" w:sz="3" w:space="0" w:color="000000"/>
              <w:left w:val="single" w:sz="10" w:space="0" w:color="000000"/>
              <w:bottom w:val="single" w:sz="3" w:space="0" w:color="000000"/>
              <w:right w:val="single" w:sz="10" w:space="0" w:color="000000"/>
            </w:tcBorders>
            <w:vAlign w:val="center"/>
          </w:tcPr>
          <w:p w14:paraId="56A8BC51" w14:textId="77777777" w:rsidR="009274C1" w:rsidRPr="00453D51" w:rsidRDefault="00A55CDF">
            <w:pPr>
              <w:spacing w:after="153" w:line="259" w:lineRule="auto"/>
              <w:ind w:left="0" w:firstLine="0"/>
              <w:rPr>
                <w:lang w:val="en-US"/>
              </w:rPr>
            </w:pPr>
            <w:r w:rsidRPr="00453D51">
              <w:rPr>
                <w:b/>
                <w:lang w:val="en-US"/>
              </w:rPr>
              <w:t>5 – Ericsson Limited</w:t>
            </w:r>
          </w:p>
          <w:p w14:paraId="224D587A" w14:textId="77777777" w:rsidR="009274C1" w:rsidRPr="00453D51" w:rsidRDefault="00A55CDF">
            <w:pPr>
              <w:spacing w:after="90" w:line="257" w:lineRule="auto"/>
              <w:ind w:left="109" w:firstLine="45"/>
              <w:jc w:val="both"/>
              <w:rPr>
                <w:lang w:val="en-US"/>
              </w:rPr>
            </w:pPr>
            <w:r w:rsidRPr="00453D51">
              <w:rPr>
                <w:lang w:val="en-US"/>
              </w:rPr>
              <w:t>Sorry to have missed some comments from previous round, it seems I forgot to refresh the NWM feedback form...</w:t>
            </w:r>
          </w:p>
          <w:p w14:paraId="0C480D20" w14:textId="77777777" w:rsidR="009274C1" w:rsidRPr="00453D51" w:rsidRDefault="00A55CDF">
            <w:pPr>
              <w:spacing w:after="0" w:line="259" w:lineRule="auto"/>
              <w:ind w:left="109" w:right="357" w:firstLine="0"/>
              <w:rPr>
                <w:lang w:val="en-US"/>
              </w:rPr>
            </w:pPr>
            <w:r w:rsidRPr="00453D51">
              <w:rPr>
                <w:lang w:val="en-US"/>
              </w:rPr>
              <w:t>I have now uploaded an update version: Draft RP-211515_TP to TR 37.890 Latest updates_v2.docx It should fix:</w:t>
            </w:r>
          </w:p>
        </w:tc>
      </w:tr>
      <w:tr w:rsidR="009274C1" w:rsidRPr="00453D51" w14:paraId="5A05C6F7" w14:textId="77777777">
        <w:trPr>
          <w:trHeight w:val="721"/>
        </w:trPr>
        <w:tc>
          <w:tcPr>
            <w:tcW w:w="9614" w:type="dxa"/>
            <w:tcBorders>
              <w:top w:val="single" w:sz="3" w:space="0" w:color="000000"/>
              <w:left w:val="single" w:sz="10" w:space="0" w:color="000000"/>
              <w:bottom w:val="single" w:sz="3" w:space="0" w:color="000000"/>
              <w:right w:val="single" w:sz="10" w:space="0" w:color="000000"/>
            </w:tcBorders>
          </w:tcPr>
          <w:p w14:paraId="137C6318" w14:textId="77777777" w:rsidR="009274C1" w:rsidRPr="00453D51" w:rsidRDefault="00A55CDF">
            <w:pPr>
              <w:spacing w:after="98" w:line="259" w:lineRule="auto"/>
              <w:ind w:left="407" w:firstLine="0"/>
              <w:rPr>
                <w:lang w:val="en-US"/>
              </w:rPr>
            </w:pPr>
            <w:r w:rsidRPr="00453D51">
              <w:rPr>
                <w:lang w:val="en-US"/>
              </w:rPr>
              <w:t>-</w:t>
            </w:r>
          </w:p>
          <w:p w14:paraId="25F2431F" w14:textId="77777777" w:rsidR="009274C1" w:rsidRPr="00453D51" w:rsidRDefault="00A55CDF">
            <w:pPr>
              <w:spacing w:after="0" w:line="259" w:lineRule="auto"/>
              <w:ind w:left="589" w:firstLine="0"/>
              <w:rPr>
                <w:lang w:val="en-US"/>
              </w:rPr>
            </w:pPr>
            <w:r w:rsidRPr="00453D51">
              <w:rPr>
                <w:lang w:val="en-US"/>
              </w:rPr>
              <w:t>Nokia’s comments and Huawei’s comm</w:t>
            </w:r>
            <w:r w:rsidRPr="00453D51">
              <w:rPr>
                <w:lang w:val="en-US"/>
              </w:rPr>
              <w:t>ent on UK sub-clause</w:t>
            </w:r>
          </w:p>
        </w:tc>
      </w:tr>
      <w:tr w:rsidR="009274C1" w:rsidRPr="00453D51" w14:paraId="3CC57126" w14:textId="77777777">
        <w:trPr>
          <w:trHeight w:val="1033"/>
        </w:trPr>
        <w:tc>
          <w:tcPr>
            <w:tcW w:w="9614" w:type="dxa"/>
            <w:tcBorders>
              <w:top w:val="single" w:sz="3" w:space="0" w:color="000000"/>
              <w:left w:val="single" w:sz="10" w:space="0" w:color="000000"/>
              <w:bottom w:val="single" w:sz="3" w:space="0" w:color="000000"/>
              <w:right w:val="single" w:sz="10" w:space="0" w:color="000000"/>
            </w:tcBorders>
          </w:tcPr>
          <w:p w14:paraId="2AAECF3E" w14:textId="77777777" w:rsidR="009274C1" w:rsidRPr="00453D51" w:rsidRDefault="00A55CDF">
            <w:pPr>
              <w:spacing w:after="98" w:line="259" w:lineRule="auto"/>
              <w:ind w:left="407" w:firstLine="0"/>
              <w:rPr>
                <w:lang w:val="en-US"/>
              </w:rPr>
            </w:pPr>
            <w:r w:rsidRPr="00453D51">
              <w:rPr>
                <w:lang w:val="en-US"/>
              </w:rPr>
              <w:t>-</w:t>
            </w:r>
          </w:p>
          <w:p w14:paraId="0F514B61" w14:textId="77777777" w:rsidR="009274C1" w:rsidRPr="00453D51" w:rsidRDefault="00A55CDF">
            <w:pPr>
              <w:spacing w:after="0" w:line="259" w:lineRule="auto"/>
              <w:ind w:left="589" w:firstLine="0"/>
              <w:jc w:val="both"/>
              <w:rPr>
                <w:lang w:val="en-US"/>
              </w:rPr>
            </w:pPr>
            <w:r w:rsidRPr="00453D51">
              <w:rPr>
                <w:lang w:val="en-US"/>
              </w:rPr>
              <w:t>Apple’s comment on removing the last sentence in Brazil sub-clause. For the sub-items in ”</w:t>
            </w:r>
            <w:r w:rsidRPr="00453D51">
              <w:rPr>
                <w:i/>
                <w:lang w:val="en-US"/>
              </w:rPr>
              <w:t>The spectral power</w:t>
            </w:r>
            <w:r w:rsidRPr="00453D51">
              <w:rPr>
                <w:lang w:val="en-US"/>
              </w:rPr>
              <w:t>”, there are already ”-” but you should approve the changes to see them.</w:t>
            </w:r>
          </w:p>
        </w:tc>
      </w:tr>
      <w:tr w:rsidR="009274C1" w:rsidRPr="00453D51" w14:paraId="097C7197" w14:textId="77777777">
        <w:trPr>
          <w:trHeight w:val="1120"/>
        </w:trPr>
        <w:tc>
          <w:tcPr>
            <w:tcW w:w="9614" w:type="dxa"/>
            <w:tcBorders>
              <w:top w:val="single" w:sz="3" w:space="0" w:color="000000"/>
              <w:left w:val="single" w:sz="10" w:space="0" w:color="000000"/>
              <w:bottom w:val="single" w:sz="10" w:space="0" w:color="000000"/>
              <w:right w:val="single" w:sz="10" w:space="0" w:color="000000"/>
            </w:tcBorders>
          </w:tcPr>
          <w:p w14:paraId="7D929F62" w14:textId="77777777" w:rsidR="009274C1" w:rsidRPr="00453D51" w:rsidRDefault="00A55CDF">
            <w:pPr>
              <w:spacing w:after="98" w:line="259" w:lineRule="auto"/>
              <w:ind w:left="407" w:firstLine="0"/>
              <w:rPr>
                <w:lang w:val="en-US"/>
              </w:rPr>
            </w:pPr>
            <w:r w:rsidRPr="00453D51">
              <w:rPr>
                <w:lang w:val="en-US"/>
              </w:rPr>
              <w:lastRenderedPageBreak/>
              <w:t>-</w:t>
            </w:r>
          </w:p>
          <w:p w14:paraId="7CF977F8" w14:textId="77777777" w:rsidR="009274C1" w:rsidRPr="00453D51" w:rsidRDefault="00A55CDF">
            <w:pPr>
              <w:spacing w:after="0" w:line="259" w:lineRule="auto"/>
              <w:ind w:left="589" w:firstLine="0"/>
              <w:jc w:val="both"/>
              <w:rPr>
                <w:lang w:val="en-US"/>
              </w:rPr>
            </w:pPr>
            <w:r w:rsidRPr="00453D51">
              <w:rPr>
                <w:lang w:val="en-US"/>
              </w:rPr>
              <w:t>Regarding last comment from Huawei, the comparative table for unlicensed instead of all summary tables would be acceptable to us now, but we are also fine to remove it if this is a</w:t>
            </w:r>
            <w:r w:rsidRPr="00453D51">
              <w:rPr>
                <w:lang w:val="en-US"/>
              </w:rPr>
              <w:t xml:space="preserve"> blocking issue.</w:t>
            </w:r>
          </w:p>
        </w:tc>
      </w:tr>
    </w:tbl>
    <w:p w14:paraId="061E5127" w14:textId="77777777" w:rsidR="009274C1" w:rsidRPr="00453D51" w:rsidRDefault="00A55CDF">
      <w:pPr>
        <w:pStyle w:val="Heading3"/>
        <w:tabs>
          <w:tab w:val="center" w:pos="2638"/>
        </w:tabs>
        <w:ind w:left="-15" w:firstLine="0"/>
        <w:rPr>
          <w:lang w:val="en-US"/>
        </w:rPr>
      </w:pPr>
      <w:r w:rsidRPr="00453D51">
        <w:rPr>
          <w:lang w:val="en-US"/>
        </w:rPr>
        <w:t>2.3.2</w:t>
      </w:r>
      <w:r w:rsidRPr="00453D51">
        <w:rPr>
          <w:lang w:val="en-US"/>
        </w:rPr>
        <w:tab/>
        <w:t>Outcome of intermediate round</w:t>
      </w:r>
    </w:p>
    <w:p w14:paraId="541BE77C" w14:textId="77777777" w:rsidR="009274C1" w:rsidRPr="00453D51" w:rsidRDefault="00A55CDF">
      <w:pPr>
        <w:tabs>
          <w:tab w:val="center" w:pos="5052"/>
        </w:tabs>
        <w:ind w:left="-15" w:firstLine="0"/>
        <w:rPr>
          <w:lang w:val="en-US"/>
        </w:rPr>
      </w:pPr>
      <w:r w:rsidRPr="00453D51">
        <w:rPr>
          <w:lang w:val="en-US"/>
        </w:rPr>
        <w:t>2.3.2.1</w:t>
      </w:r>
      <w:r w:rsidRPr="00453D51">
        <w:rPr>
          <w:lang w:val="en-US"/>
        </w:rPr>
        <w:tab/>
        <w:t>Sub-topic 2-2-4: Revision of RP-211180: TP to TR 37.890 capturing latest updates</w:t>
      </w:r>
    </w:p>
    <w:p w14:paraId="4D8C613A" w14:textId="77777777" w:rsidR="009274C1" w:rsidRPr="00453D51" w:rsidRDefault="00A55CDF">
      <w:pPr>
        <w:spacing w:after="639"/>
        <w:ind w:left="-5"/>
        <w:rPr>
          <w:lang w:val="en-US"/>
        </w:rPr>
      </w:pPr>
      <w:r w:rsidRPr="00453D51">
        <w:rPr>
          <w:lang w:val="en-US"/>
        </w:rPr>
        <w:t>Several comments were received on the revised TP during the intermediate round. The TP needs to be updated and further discussed in the final round.</w:t>
      </w:r>
    </w:p>
    <w:p w14:paraId="1D7ADE77" w14:textId="77777777" w:rsidR="009274C1" w:rsidRPr="00453D51" w:rsidRDefault="00A55CDF">
      <w:pPr>
        <w:pStyle w:val="Heading2"/>
        <w:tabs>
          <w:tab w:val="center" w:pos="1799"/>
        </w:tabs>
        <w:spacing w:after="242"/>
        <w:ind w:left="-15" w:firstLine="0"/>
        <w:rPr>
          <w:lang w:val="en-US"/>
        </w:rPr>
      </w:pPr>
      <w:r w:rsidRPr="00453D51">
        <w:rPr>
          <w:lang w:val="en-US"/>
        </w:rPr>
        <w:t>2.4</w:t>
      </w:r>
      <w:r w:rsidRPr="00453D51">
        <w:rPr>
          <w:lang w:val="en-US"/>
        </w:rPr>
        <w:tab/>
        <w:t>Final round</w:t>
      </w:r>
    </w:p>
    <w:p w14:paraId="0DB54065" w14:textId="77777777" w:rsidR="009274C1" w:rsidRPr="00453D51" w:rsidRDefault="00A55CDF">
      <w:pPr>
        <w:pStyle w:val="Heading3"/>
        <w:tabs>
          <w:tab w:val="center" w:pos="2389"/>
        </w:tabs>
        <w:ind w:left="-15" w:firstLine="0"/>
        <w:rPr>
          <w:lang w:val="en-US"/>
        </w:rPr>
      </w:pPr>
      <w:r w:rsidRPr="00453D51">
        <w:rPr>
          <w:lang w:val="en-US"/>
        </w:rPr>
        <w:t>2.4.1</w:t>
      </w:r>
      <w:r w:rsidRPr="00453D51">
        <w:rPr>
          <w:lang w:val="en-US"/>
        </w:rPr>
        <w:tab/>
        <w:t>Open issues in final round</w:t>
      </w:r>
    </w:p>
    <w:p w14:paraId="7D7408E7" w14:textId="77777777" w:rsidR="009274C1" w:rsidRPr="00453D51" w:rsidRDefault="00A55CDF">
      <w:pPr>
        <w:tabs>
          <w:tab w:val="center" w:pos="5052"/>
        </w:tabs>
        <w:ind w:left="-15" w:firstLine="0"/>
        <w:rPr>
          <w:lang w:val="en-US"/>
        </w:rPr>
      </w:pPr>
      <w:r w:rsidRPr="00453D51">
        <w:rPr>
          <w:lang w:val="en-US"/>
        </w:rPr>
        <w:t>2.4.1.1</w:t>
      </w:r>
      <w:r w:rsidRPr="00453D51">
        <w:rPr>
          <w:lang w:val="en-US"/>
        </w:rPr>
        <w:tab/>
        <w:t>Sub-topic 2-2-4: Revision of RP-211180: TP to TR 3</w:t>
      </w:r>
      <w:r w:rsidRPr="00453D51">
        <w:rPr>
          <w:lang w:val="en-US"/>
        </w:rPr>
        <w:t>7.890 capturing latest updates</w:t>
      </w:r>
    </w:p>
    <w:p w14:paraId="6786782E" w14:textId="77777777" w:rsidR="009274C1" w:rsidRPr="00453D51" w:rsidRDefault="00A55CDF">
      <w:pPr>
        <w:ind w:left="-5"/>
        <w:rPr>
          <w:lang w:val="en-US"/>
        </w:rPr>
      </w:pPr>
      <w:r w:rsidRPr="00453D51">
        <w:rPr>
          <w:lang w:val="en-US"/>
        </w:rPr>
        <w:t>Proponent of the TP please take into account comments from Nokia and Apple and upload the draft of the revised TP in the final round folder (TSGR_92e / Inbox / Drafts / [92-e-06-6GHz-TR]/Final Round) for further review and co</w:t>
      </w:r>
      <w:r w:rsidRPr="00453D51">
        <w:rPr>
          <w:lang w:val="en-US"/>
        </w:rPr>
        <w:t>mments.</w:t>
      </w:r>
    </w:p>
    <w:p w14:paraId="2CBD7D11" w14:textId="77777777" w:rsidR="009274C1" w:rsidRPr="00453D51" w:rsidRDefault="00A55CDF">
      <w:pPr>
        <w:ind w:left="-5"/>
        <w:rPr>
          <w:lang w:val="en-US"/>
        </w:rPr>
      </w:pPr>
      <w:r w:rsidRPr="00453D51">
        <w:rPr>
          <w:lang w:val="en-US"/>
        </w:rPr>
        <w:t>Companies are requested to further check the revised TP and provide their comments below. Also confirm if the TP is fine.</w:t>
      </w:r>
    </w:p>
    <w:p w14:paraId="7C73AE6B" w14:textId="77777777" w:rsidR="009274C1" w:rsidRPr="00453D51" w:rsidRDefault="00A55CDF">
      <w:pPr>
        <w:spacing w:after="0"/>
        <w:ind w:left="1934" w:right="1925"/>
        <w:jc w:val="both"/>
        <w:rPr>
          <w:lang w:val="en-US"/>
        </w:rPr>
      </w:pPr>
      <w:r w:rsidRPr="00453D51">
        <w:rPr>
          <w:b/>
          <w:lang w:val="en-US"/>
        </w:rPr>
        <w:t>Feedback Form 6: Final round: Revision of RP-211180: TP to</w:t>
      </w:r>
    </w:p>
    <w:p w14:paraId="7CF73661" w14:textId="77777777" w:rsidR="009274C1" w:rsidRDefault="00A55CDF">
      <w:pPr>
        <w:spacing w:after="0"/>
        <w:ind w:left="1934" w:right="1925"/>
        <w:jc w:val="both"/>
      </w:pPr>
      <w:r>
        <w:rPr>
          <w:b/>
        </w:rPr>
        <w:t>TR 37.890 capturing latest updates</w:t>
      </w:r>
    </w:p>
    <w:tbl>
      <w:tblPr>
        <w:tblStyle w:val="TableGrid"/>
        <w:tblW w:w="9614" w:type="dxa"/>
        <w:tblInd w:w="12" w:type="dxa"/>
        <w:tblCellMar>
          <w:top w:w="89" w:type="dxa"/>
          <w:left w:w="142" w:type="dxa"/>
          <w:bottom w:w="0" w:type="dxa"/>
          <w:right w:w="0" w:type="dxa"/>
        </w:tblCellMar>
        <w:tblLook w:val="04A0" w:firstRow="1" w:lastRow="0" w:firstColumn="1" w:lastColumn="0" w:noHBand="0" w:noVBand="1"/>
      </w:tblPr>
      <w:tblGrid>
        <w:gridCol w:w="9614"/>
      </w:tblGrid>
      <w:tr w:rsidR="009274C1" w14:paraId="40A64136"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32EE1CA7" w14:textId="77777777" w:rsidR="009274C1" w:rsidRDefault="00A55CDF">
            <w:pPr>
              <w:spacing w:after="153" w:line="259" w:lineRule="auto"/>
              <w:ind w:left="0" w:firstLine="0"/>
            </w:pPr>
            <w:r>
              <w:rPr>
                <w:b/>
              </w:rPr>
              <w:t>1 – Nokia France</w:t>
            </w:r>
          </w:p>
          <w:p w14:paraId="73CDFE6B" w14:textId="77777777" w:rsidR="009274C1" w:rsidRDefault="00A55CDF">
            <w:pPr>
              <w:spacing w:after="0" w:line="259" w:lineRule="auto"/>
              <w:ind w:left="109" w:right="-79" w:firstLine="36"/>
            </w:pPr>
            <w:r>
              <w:t>WeareOKwithhttps://www.3gpp.org/ftp/tsg_ran/TSG_RAN/TSGR_92e/Inbox/Drafts/%5B92-e-06-6GHzTR%5D/Draft%20RP-211515_TP%20to%20TR%2037.890%20Latest%20updates_v2.docx . Thank you.</w:t>
            </w:r>
          </w:p>
        </w:tc>
      </w:tr>
      <w:tr w:rsidR="009274C1" w:rsidRPr="00453D51" w14:paraId="42287F5A" w14:textId="77777777">
        <w:trPr>
          <w:trHeight w:val="1386"/>
        </w:trPr>
        <w:tc>
          <w:tcPr>
            <w:tcW w:w="9614" w:type="dxa"/>
            <w:tcBorders>
              <w:top w:val="single" w:sz="3" w:space="0" w:color="000000"/>
              <w:left w:val="single" w:sz="10" w:space="0" w:color="000000"/>
              <w:bottom w:val="single" w:sz="3" w:space="0" w:color="000000"/>
              <w:right w:val="single" w:sz="10" w:space="0" w:color="000000"/>
            </w:tcBorders>
            <w:vAlign w:val="center"/>
          </w:tcPr>
          <w:p w14:paraId="452095A6" w14:textId="77777777" w:rsidR="009274C1" w:rsidRPr="00453D51" w:rsidRDefault="00A55CDF">
            <w:pPr>
              <w:spacing w:after="153" w:line="259" w:lineRule="auto"/>
              <w:ind w:left="0" w:firstLine="0"/>
              <w:rPr>
                <w:lang w:val="en-US"/>
              </w:rPr>
            </w:pPr>
            <w:r w:rsidRPr="00453D51">
              <w:rPr>
                <w:b/>
                <w:lang w:val="en-US"/>
              </w:rPr>
              <w:t>2 – Apple GmbH</w:t>
            </w:r>
          </w:p>
          <w:p w14:paraId="0E19E3C4" w14:textId="77777777" w:rsidR="009274C1" w:rsidRPr="00453D51" w:rsidRDefault="00A55CDF">
            <w:pPr>
              <w:spacing w:after="88" w:line="259" w:lineRule="auto"/>
              <w:ind w:left="164" w:firstLine="0"/>
              <w:rPr>
                <w:lang w:val="en-US"/>
              </w:rPr>
            </w:pPr>
            <w:r w:rsidRPr="00453D51">
              <w:rPr>
                <w:lang w:val="en-US"/>
              </w:rPr>
              <w:t>We support the latest version of the TP, thanks a lot for the edi</w:t>
            </w:r>
            <w:r w:rsidRPr="00453D51">
              <w:rPr>
                <w:lang w:val="en-US"/>
              </w:rPr>
              <w:t>torial work.</w:t>
            </w:r>
          </w:p>
          <w:p w14:paraId="12437D3E" w14:textId="77777777" w:rsidR="009274C1" w:rsidRPr="00453D51" w:rsidRDefault="00A55CDF">
            <w:pPr>
              <w:spacing w:after="0" w:line="259" w:lineRule="auto"/>
              <w:ind w:left="109" w:firstLine="0"/>
              <w:rPr>
                <w:lang w:val="en-US"/>
              </w:rPr>
            </w:pPr>
            <w:r w:rsidRPr="00453D51">
              <w:rPr>
                <w:lang w:val="en-US"/>
              </w:rPr>
              <w:t>Here are several minor editorial comments:</w:t>
            </w:r>
          </w:p>
        </w:tc>
      </w:tr>
      <w:tr w:rsidR="009274C1" w:rsidRPr="00453D51" w14:paraId="46511080" w14:textId="77777777">
        <w:trPr>
          <w:trHeight w:val="1033"/>
        </w:trPr>
        <w:tc>
          <w:tcPr>
            <w:tcW w:w="9614" w:type="dxa"/>
            <w:tcBorders>
              <w:top w:val="single" w:sz="3" w:space="0" w:color="000000"/>
              <w:left w:val="single" w:sz="10" w:space="0" w:color="000000"/>
              <w:bottom w:val="single" w:sz="3" w:space="0" w:color="000000"/>
              <w:right w:val="single" w:sz="10" w:space="0" w:color="000000"/>
            </w:tcBorders>
          </w:tcPr>
          <w:p w14:paraId="26AA72A5" w14:textId="77777777" w:rsidR="009274C1" w:rsidRPr="00453D51" w:rsidRDefault="00A55CDF">
            <w:pPr>
              <w:spacing w:after="98" w:line="259" w:lineRule="auto"/>
              <w:ind w:left="407" w:firstLine="0"/>
              <w:rPr>
                <w:lang w:val="en-US"/>
              </w:rPr>
            </w:pPr>
            <w:r w:rsidRPr="00453D51">
              <w:rPr>
                <w:lang w:val="en-US"/>
              </w:rPr>
              <w:t>-</w:t>
            </w:r>
          </w:p>
          <w:p w14:paraId="73FCDA56" w14:textId="77777777" w:rsidR="009274C1" w:rsidRPr="00453D51" w:rsidRDefault="00A55CDF">
            <w:pPr>
              <w:spacing w:after="0" w:line="259" w:lineRule="auto"/>
              <w:ind w:left="589" w:firstLine="0"/>
              <w:rPr>
                <w:lang w:val="en-US"/>
              </w:rPr>
            </w:pPr>
            <w:r w:rsidRPr="00453D51">
              <w:rPr>
                <w:lang w:val="en-US"/>
              </w:rPr>
              <w:t>In section 4.2.3 for Brazil, we can move two last items to the list applying the 3GPP B1 formatting style;</w:t>
            </w:r>
          </w:p>
        </w:tc>
      </w:tr>
      <w:tr w:rsidR="009274C1" w:rsidRPr="00453D51" w14:paraId="0D3C789F" w14:textId="77777777">
        <w:trPr>
          <w:trHeight w:val="2997"/>
        </w:trPr>
        <w:tc>
          <w:tcPr>
            <w:tcW w:w="9614" w:type="dxa"/>
            <w:tcBorders>
              <w:top w:val="single" w:sz="3" w:space="0" w:color="000000"/>
              <w:left w:val="single" w:sz="10" w:space="0" w:color="000000"/>
              <w:bottom w:val="single" w:sz="3" w:space="0" w:color="000000"/>
              <w:right w:val="single" w:sz="10" w:space="0" w:color="000000"/>
            </w:tcBorders>
          </w:tcPr>
          <w:p w14:paraId="2EF2D0B3" w14:textId="77777777" w:rsidR="009274C1" w:rsidRPr="00453D51" w:rsidRDefault="00A55CDF">
            <w:pPr>
              <w:spacing w:after="98" w:line="259" w:lineRule="auto"/>
              <w:ind w:left="407" w:firstLine="0"/>
              <w:rPr>
                <w:lang w:val="en-US"/>
              </w:rPr>
            </w:pPr>
            <w:r w:rsidRPr="00453D51">
              <w:rPr>
                <w:lang w:val="en-US"/>
              </w:rPr>
              <w:lastRenderedPageBreak/>
              <w:t>-</w:t>
            </w:r>
          </w:p>
          <w:p w14:paraId="343D2078" w14:textId="77777777" w:rsidR="009274C1" w:rsidRPr="00453D51" w:rsidRDefault="00A55CDF">
            <w:pPr>
              <w:spacing w:after="239" w:line="257" w:lineRule="auto"/>
              <w:ind w:left="589" w:right="130" w:firstLine="0"/>
              <w:jc w:val="both"/>
              <w:rPr>
                <w:lang w:val="en-US"/>
              </w:rPr>
            </w:pPr>
            <w:r w:rsidRPr="00453D51">
              <w:rPr>
                <w:lang w:val="en-US"/>
              </w:rPr>
              <w:t>NOTE1: Can we improve a bit the wording by saying ”For the exact conditions of SP, LPI and VLP operation, refer to the corresponding country specific sub-clause”. We were confused a bit by ”...mentioned in ()...” because it gives an impression that there s</w:t>
            </w:r>
            <w:r w:rsidRPr="00453D51">
              <w:rPr>
                <w:lang w:val="en-US"/>
              </w:rPr>
              <w:t>hould be sub-clause in parenthesis, but it is missing :)</w:t>
            </w:r>
          </w:p>
          <w:p w14:paraId="28137356" w14:textId="77777777" w:rsidR="009274C1" w:rsidRPr="00453D51" w:rsidRDefault="00A55CDF">
            <w:pPr>
              <w:spacing w:after="0" w:line="259" w:lineRule="auto"/>
              <w:ind w:left="109" w:right="130" w:firstLine="0"/>
              <w:jc w:val="both"/>
              <w:rPr>
                <w:lang w:val="en-US"/>
              </w:rPr>
            </w:pPr>
            <w:r w:rsidRPr="00453D51">
              <w:rPr>
                <w:lang w:val="en-US"/>
              </w:rPr>
              <w:t>For UK, we will need to check further the VLP EIRP density limit. Having read the Ofcom document it gives an impression that 11dBm/MHz is defined as a common limit for both LPI and VLP; however, 11dB</w:t>
            </w:r>
            <w:r w:rsidRPr="00453D51">
              <w:rPr>
                <w:lang w:val="en-US"/>
              </w:rPr>
              <w:t>m/MHz for VLP looks too high. We will contact our regulatory team for further clarifications. This will be done offline with further updates either during this meeting or for the next meeting.</w:t>
            </w:r>
          </w:p>
        </w:tc>
      </w:tr>
      <w:tr w:rsidR="009274C1" w:rsidRPr="00453D51" w14:paraId="403F48FD" w14:textId="77777777">
        <w:trPr>
          <w:trHeight w:val="1547"/>
        </w:trPr>
        <w:tc>
          <w:tcPr>
            <w:tcW w:w="9614" w:type="dxa"/>
            <w:tcBorders>
              <w:top w:val="single" w:sz="3" w:space="0" w:color="000000"/>
              <w:left w:val="single" w:sz="10" w:space="0" w:color="000000"/>
              <w:bottom w:val="single" w:sz="3" w:space="0" w:color="000000"/>
              <w:right w:val="single" w:sz="10" w:space="0" w:color="000000"/>
            </w:tcBorders>
            <w:vAlign w:val="center"/>
          </w:tcPr>
          <w:p w14:paraId="63EC1F16" w14:textId="77777777" w:rsidR="009274C1" w:rsidRPr="00453D51" w:rsidRDefault="00A55CDF">
            <w:pPr>
              <w:spacing w:after="153" w:line="259" w:lineRule="auto"/>
              <w:ind w:left="0" w:firstLine="0"/>
              <w:rPr>
                <w:lang w:val="en-US"/>
              </w:rPr>
            </w:pPr>
            <w:r w:rsidRPr="00453D51">
              <w:rPr>
                <w:b/>
                <w:lang w:val="en-US"/>
              </w:rPr>
              <w:t>3 – Apple GmbH</w:t>
            </w:r>
          </w:p>
          <w:p w14:paraId="74717916" w14:textId="77777777" w:rsidR="009274C1" w:rsidRPr="00453D51" w:rsidRDefault="00A55CDF">
            <w:pPr>
              <w:spacing w:after="0" w:line="259" w:lineRule="auto"/>
              <w:ind w:left="109" w:right="130" w:firstLine="68"/>
              <w:jc w:val="both"/>
              <w:rPr>
                <w:lang w:val="en-US"/>
              </w:rPr>
            </w:pPr>
            <w:r w:rsidRPr="00453D51">
              <w:rPr>
                <w:lang w:val="en-US"/>
              </w:rPr>
              <w:t>Hi again. Having checked with our regulatory, w</w:t>
            </w:r>
            <w:r w:rsidRPr="00453D51">
              <w:rPr>
                <w:lang w:val="en-US"/>
              </w:rPr>
              <w:t>e confirm that Ofcom defines 11dBm/MHz as a common limit for both LPI and VLP. It means that in the summary table we need to merge two cells so that 11dBm/MHz applies to both modes.</w:t>
            </w:r>
          </w:p>
        </w:tc>
      </w:tr>
      <w:tr w:rsidR="009274C1" w:rsidRPr="00453D51" w14:paraId="2B177519" w14:textId="77777777">
        <w:trPr>
          <w:trHeight w:val="2992"/>
        </w:trPr>
        <w:tc>
          <w:tcPr>
            <w:tcW w:w="9614" w:type="dxa"/>
            <w:tcBorders>
              <w:top w:val="single" w:sz="3" w:space="0" w:color="000000"/>
              <w:left w:val="single" w:sz="10" w:space="0" w:color="000000"/>
              <w:bottom w:val="single" w:sz="3" w:space="0" w:color="000000"/>
              <w:right w:val="single" w:sz="10" w:space="0" w:color="000000"/>
            </w:tcBorders>
            <w:vAlign w:val="center"/>
          </w:tcPr>
          <w:p w14:paraId="56DFDF76" w14:textId="77777777" w:rsidR="009274C1" w:rsidRPr="00453D51" w:rsidRDefault="00A55CDF">
            <w:pPr>
              <w:spacing w:after="153" w:line="259" w:lineRule="auto"/>
              <w:ind w:left="0" w:firstLine="0"/>
              <w:rPr>
                <w:lang w:val="en-US"/>
              </w:rPr>
            </w:pPr>
            <w:r w:rsidRPr="00453D51">
              <w:rPr>
                <w:b/>
                <w:lang w:val="en-US"/>
              </w:rPr>
              <w:t>4 – Huawei Technologies France</w:t>
            </w:r>
          </w:p>
          <w:p w14:paraId="658C8BA1" w14:textId="77777777" w:rsidR="009274C1" w:rsidRPr="00453D51" w:rsidRDefault="00A55CDF">
            <w:pPr>
              <w:spacing w:after="117" w:line="257" w:lineRule="auto"/>
              <w:ind w:left="109" w:right="131" w:firstLine="61"/>
              <w:jc w:val="both"/>
              <w:rPr>
                <w:lang w:val="en-US"/>
              </w:rPr>
            </w:pPr>
            <w:r w:rsidRPr="00453D51">
              <w:rPr>
                <w:lang w:val="en-US"/>
              </w:rPr>
              <w:t>According to our understanding, for low-power indoor-only RLAN operation, the max 30 dBm eirp and PSD of 5 dBm/MHz only apply to AP. We can not find the limits for client device in the decision so maybe it is not decided yet?</w:t>
            </w:r>
          </w:p>
          <w:p w14:paraId="5BD5908E" w14:textId="77777777" w:rsidR="009274C1" w:rsidRPr="00453D51" w:rsidRDefault="00A55CDF">
            <w:pPr>
              <w:spacing w:after="0" w:line="259" w:lineRule="auto"/>
              <w:ind w:left="109" w:right="130" w:firstLine="0"/>
              <w:jc w:val="both"/>
              <w:rPr>
                <w:lang w:val="en-US"/>
              </w:rPr>
            </w:pPr>
            <w:r w:rsidRPr="00453D51">
              <w:rPr>
                <w:strike/>
                <w:lang w:val="en-US"/>
              </w:rPr>
              <w:t>”</w:t>
            </w:r>
            <w:r w:rsidRPr="00453D51">
              <w:rPr>
                <w:lang w:val="en-US"/>
              </w:rPr>
              <w:t>71. In the Consultation, ISED</w:t>
            </w:r>
            <w:r w:rsidRPr="00453D51">
              <w:rPr>
                <w:lang w:val="en-US"/>
              </w:rPr>
              <w:t xml:space="preserve"> sought comments on the introduction of low-power indoor only </w:t>
            </w:r>
            <w:r w:rsidRPr="00453D51">
              <w:rPr>
                <w:b/>
                <w:lang w:val="en-US"/>
              </w:rPr>
              <w:t xml:space="preserve">APs </w:t>
            </w:r>
            <w:r w:rsidRPr="00453D51">
              <w:rPr>
                <w:lang w:val="en-US"/>
              </w:rPr>
              <w:t>throughout the frequency range 5925-7125 MHz, subject to a maximum permitted e.i.r.p. of 30 dBm per channel and a maximum permitted power spectral density of 5 dBm/MHz. Furthermore, the lowpower RLAN devices would be required to implement a contention-base</w:t>
            </w:r>
            <w:r w:rsidRPr="00453D51">
              <w:rPr>
                <w:lang w:val="en-US"/>
              </w:rPr>
              <w:t>d protocol feature (e.g. listenbeforetalk).</w:t>
            </w:r>
            <w:r w:rsidRPr="00453D51">
              <w:rPr>
                <w:strike/>
                <w:lang w:val="en-US"/>
              </w:rPr>
              <w:t>”</w:t>
            </w:r>
          </w:p>
        </w:tc>
      </w:tr>
      <w:tr w:rsidR="009274C1" w:rsidRPr="00453D51" w14:paraId="38B1F4AA" w14:textId="77777777">
        <w:trPr>
          <w:trHeight w:val="1679"/>
        </w:trPr>
        <w:tc>
          <w:tcPr>
            <w:tcW w:w="9614" w:type="dxa"/>
            <w:tcBorders>
              <w:top w:val="single" w:sz="3" w:space="0" w:color="000000"/>
              <w:left w:val="single" w:sz="10" w:space="0" w:color="000000"/>
              <w:bottom w:val="nil"/>
              <w:right w:val="single" w:sz="10" w:space="0" w:color="000000"/>
            </w:tcBorders>
            <w:vAlign w:val="center"/>
          </w:tcPr>
          <w:p w14:paraId="3DF40DEF" w14:textId="77777777" w:rsidR="009274C1" w:rsidRPr="00453D51" w:rsidRDefault="00A55CDF">
            <w:pPr>
              <w:spacing w:after="153" w:line="259" w:lineRule="auto"/>
              <w:ind w:left="0" w:firstLine="0"/>
              <w:rPr>
                <w:lang w:val="en-US"/>
              </w:rPr>
            </w:pPr>
            <w:r w:rsidRPr="00453D51">
              <w:rPr>
                <w:b/>
                <w:lang w:val="en-US"/>
              </w:rPr>
              <w:t>5 – Ericsson Limited</w:t>
            </w:r>
          </w:p>
          <w:p w14:paraId="56C75919" w14:textId="77777777" w:rsidR="009274C1" w:rsidRPr="00453D51" w:rsidRDefault="00A55CDF">
            <w:pPr>
              <w:spacing w:after="0" w:line="259" w:lineRule="auto"/>
              <w:ind w:left="109" w:right="1571" w:firstLine="55"/>
              <w:rPr>
                <w:lang w:val="en-US"/>
              </w:rPr>
            </w:pPr>
            <w:r w:rsidRPr="00453D51">
              <w:rPr>
                <w:lang w:val="en-US"/>
              </w:rPr>
              <w:t>Thanks for the additional feedback. I have now uploaded another revision, please check: Draft RP-211515_TP to TR 37.890 Latest updates_v3.docx It addresses:</w:t>
            </w:r>
          </w:p>
        </w:tc>
      </w:tr>
      <w:tr w:rsidR="009274C1" w:rsidRPr="00453D51" w14:paraId="45DF7375" w14:textId="77777777">
        <w:trPr>
          <w:trHeight w:val="762"/>
        </w:trPr>
        <w:tc>
          <w:tcPr>
            <w:tcW w:w="9614" w:type="dxa"/>
            <w:tcBorders>
              <w:top w:val="single" w:sz="3" w:space="0" w:color="000000"/>
              <w:left w:val="single" w:sz="10" w:space="0" w:color="000000"/>
              <w:bottom w:val="single" w:sz="3" w:space="0" w:color="000000"/>
              <w:right w:val="single" w:sz="10" w:space="0" w:color="000000"/>
            </w:tcBorders>
          </w:tcPr>
          <w:p w14:paraId="1E03FCC5" w14:textId="77777777" w:rsidR="009274C1" w:rsidRPr="00453D51" w:rsidRDefault="00A55CDF">
            <w:pPr>
              <w:spacing w:after="98" w:line="259" w:lineRule="auto"/>
              <w:ind w:left="0" w:firstLine="0"/>
              <w:rPr>
                <w:lang w:val="en-US"/>
              </w:rPr>
            </w:pPr>
            <w:r w:rsidRPr="00453D51">
              <w:rPr>
                <w:lang w:val="en-US"/>
              </w:rPr>
              <w:t>-</w:t>
            </w:r>
          </w:p>
          <w:p w14:paraId="1A04D155" w14:textId="77777777" w:rsidR="009274C1" w:rsidRPr="00453D51" w:rsidRDefault="00A55CDF">
            <w:pPr>
              <w:spacing w:after="0" w:line="259" w:lineRule="auto"/>
              <w:ind w:left="182" w:firstLine="0"/>
              <w:rPr>
                <w:lang w:val="en-US"/>
              </w:rPr>
            </w:pPr>
            <w:r w:rsidRPr="00453D51">
              <w:rPr>
                <w:lang w:val="en-US"/>
              </w:rPr>
              <w:t>Apple’s comment on 4.2.3, moving the last 2 sentences in B1 format.</w:t>
            </w:r>
          </w:p>
        </w:tc>
      </w:tr>
      <w:tr w:rsidR="009274C1" w:rsidRPr="00453D51" w14:paraId="376A9232" w14:textId="77777777">
        <w:trPr>
          <w:trHeight w:val="1033"/>
        </w:trPr>
        <w:tc>
          <w:tcPr>
            <w:tcW w:w="9614" w:type="dxa"/>
            <w:tcBorders>
              <w:top w:val="single" w:sz="3" w:space="0" w:color="000000"/>
              <w:left w:val="single" w:sz="10" w:space="0" w:color="000000"/>
              <w:bottom w:val="single" w:sz="3" w:space="0" w:color="000000"/>
              <w:right w:val="single" w:sz="10" w:space="0" w:color="000000"/>
            </w:tcBorders>
          </w:tcPr>
          <w:p w14:paraId="285D3795" w14:textId="77777777" w:rsidR="009274C1" w:rsidRPr="00453D51" w:rsidRDefault="00A55CDF">
            <w:pPr>
              <w:spacing w:after="98" w:line="259" w:lineRule="auto"/>
              <w:ind w:left="0" w:firstLine="0"/>
              <w:rPr>
                <w:lang w:val="en-US"/>
              </w:rPr>
            </w:pPr>
            <w:r w:rsidRPr="00453D51">
              <w:rPr>
                <w:lang w:val="en-US"/>
              </w:rPr>
              <w:t>-</w:t>
            </w:r>
          </w:p>
          <w:p w14:paraId="1B2A0E12" w14:textId="77777777" w:rsidR="009274C1" w:rsidRPr="00453D51" w:rsidRDefault="00A55CDF">
            <w:pPr>
              <w:spacing w:after="0" w:line="259" w:lineRule="auto"/>
              <w:ind w:left="182" w:firstLine="0"/>
              <w:rPr>
                <w:lang w:val="en-US"/>
              </w:rPr>
            </w:pPr>
            <w:r w:rsidRPr="00453D51">
              <w:rPr>
                <w:lang w:val="en-US"/>
              </w:rPr>
              <w:t>I made some improvement in the Note1 wording, let me know if you have still any concern or other suggestions.</w:t>
            </w:r>
          </w:p>
        </w:tc>
      </w:tr>
      <w:tr w:rsidR="009274C1" w:rsidRPr="00453D51" w14:paraId="53AD83B2" w14:textId="77777777">
        <w:trPr>
          <w:trHeight w:val="992"/>
        </w:trPr>
        <w:tc>
          <w:tcPr>
            <w:tcW w:w="9614" w:type="dxa"/>
            <w:tcBorders>
              <w:top w:val="single" w:sz="3" w:space="0" w:color="000000"/>
              <w:left w:val="single" w:sz="10" w:space="0" w:color="000000"/>
              <w:bottom w:val="single" w:sz="3" w:space="0" w:color="000000"/>
              <w:right w:val="single" w:sz="10" w:space="0" w:color="000000"/>
            </w:tcBorders>
          </w:tcPr>
          <w:p w14:paraId="0E7750D9" w14:textId="77777777" w:rsidR="009274C1" w:rsidRPr="00453D51" w:rsidRDefault="00A55CDF">
            <w:pPr>
              <w:spacing w:after="98" w:line="259" w:lineRule="auto"/>
              <w:ind w:left="0" w:firstLine="0"/>
              <w:rPr>
                <w:lang w:val="en-US"/>
              </w:rPr>
            </w:pPr>
            <w:r w:rsidRPr="00453D51">
              <w:rPr>
                <w:lang w:val="en-US"/>
              </w:rPr>
              <w:t>-</w:t>
            </w:r>
          </w:p>
          <w:p w14:paraId="12654FA7" w14:textId="77777777" w:rsidR="009274C1" w:rsidRPr="00453D51" w:rsidRDefault="00A55CDF">
            <w:pPr>
              <w:spacing w:after="0" w:line="259" w:lineRule="auto"/>
              <w:ind w:left="182" w:firstLine="0"/>
              <w:jc w:val="both"/>
              <w:rPr>
                <w:lang w:val="en-US"/>
              </w:rPr>
            </w:pPr>
            <w:r w:rsidRPr="00453D51">
              <w:rPr>
                <w:lang w:val="en-US"/>
              </w:rPr>
              <w:t>For UK and VLP, I kept the limit ”[To be checked]” to leave everyone’s time to confirm this is the same limit than LPI.</w:t>
            </w:r>
          </w:p>
        </w:tc>
      </w:tr>
      <w:tr w:rsidR="009274C1" w:rsidRPr="00453D51" w14:paraId="080E925C" w14:textId="77777777">
        <w:trPr>
          <w:trHeight w:val="1033"/>
        </w:trPr>
        <w:tc>
          <w:tcPr>
            <w:tcW w:w="9614" w:type="dxa"/>
            <w:tcBorders>
              <w:top w:val="single" w:sz="3" w:space="0" w:color="000000"/>
              <w:left w:val="single" w:sz="10" w:space="0" w:color="000000"/>
              <w:bottom w:val="single" w:sz="3" w:space="0" w:color="000000"/>
              <w:right w:val="single" w:sz="10" w:space="0" w:color="000000"/>
            </w:tcBorders>
          </w:tcPr>
          <w:p w14:paraId="42A22F30" w14:textId="77777777" w:rsidR="009274C1" w:rsidRPr="00453D51" w:rsidRDefault="00A55CDF">
            <w:pPr>
              <w:spacing w:after="98" w:line="259" w:lineRule="auto"/>
              <w:ind w:left="0" w:firstLine="0"/>
              <w:rPr>
                <w:lang w:val="en-US"/>
              </w:rPr>
            </w:pPr>
            <w:r w:rsidRPr="00453D51">
              <w:rPr>
                <w:lang w:val="en-US"/>
              </w:rPr>
              <w:t>-</w:t>
            </w:r>
          </w:p>
          <w:p w14:paraId="62F91103" w14:textId="77777777" w:rsidR="009274C1" w:rsidRPr="00453D51" w:rsidRDefault="00A55CDF">
            <w:pPr>
              <w:spacing w:after="0" w:line="259" w:lineRule="auto"/>
              <w:ind w:left="182" w:firstLine="0"/>
              <w:rPr>
                <w:lang w:val="en-US"/>
              </w:rPr>
            </w:pPr>
            <w:r w:rsidRPr="00453D51">
              <w:rPr>
                <w:lang w:val="en-US"/>
              </w:rPr>
              <w:t>For ISED and LPI limits, I added those limits are for AP. Companies should further checked for next RAN meeting.</w:t>
            </w:r>
          </w:p>
        </w:tc>
      </w:tr>
      <w:tr w:rsidR="009274C1" w:rsidRPr="00453D51" w14:paraId="280FAF5A" w14:textId="77777777">
        <w:trPr>
          <w:trHeight w:val="1618"/>
        </w:trPr>
        <w:tc>
          <w:tcPr>
            <w:tcW w:w="9614" w:type="dxa"/>
            <w:tcBorders>
              <w:top w:val="single" w:sz="3" w:space="0" w:color="000000"/>
              <w:left w:val="single" w:sz="10" w:space="0" w:color="000000"/>
              <w:bottom w:val="single" w:sz="10" w:space="0" w:color="000000"/>
              <w:right w:val="single" w:sz="10" w:space="0" w:color="000000"/>
            </w:tcBorders>
          </w:tcPr>
          <w:p w14:paraId="321186F9" w14:textId="77777777" w:rsidR="009274C1" w:rsidRPr="00453D51" w:rsidRDefault="00A55CDF">
            <w:pPr>
              <w:spacing w:after="98" w:line="259" w:lineRule="auto"/>
              <w:ind w:left="0" w:firstLine="0"/>
              <w:rPr>
                <w:lang w:val="en-US"/>
              </w:rPr>
            </w:pPr>
            <w:r w:rsidRPr="00453D51">
              <w:rPr>
                <w:lang w:val="en-US"/>
              </w:rPr>
              <w:lastRenderedPageBreak/>
              <w:t>-</w:t>
            </w:r>
          </w:p>
          <w:p w14:paraId="6573D718" w14:textId="77777777" w:rsidR="009274C1" w:rsidRPr="00453D51" w:rsidRDefault="00A55CDF">
            <w:pPr>
              <w:spacing w:after="0" w:line="259" w:lineRule="auto"/>
              <w:ind w:left="182" w:firstLine="0"/>
              <w:jc w:val="both"/>
              <w:rPr>
                <w:lang w:val="en-US"/>
              </w:rPr>
            </w:pPr>
            <w:r w:rsidRPr="00453D51">
              <w:rPr>
                <w:lang w:val="en-US"/>
              </w:rPr>
              <w:t>Regarding the last Huawei’s comment and the support of contention-based protocol, this is indeed mentioned in clause 4.2.2. The goal of this table is to only compare the limits, but not to compare all operating conditions which are detailed in the differen</w:t>
            </w:r>
            <w:r w:rsidRPr="00453D51">
              <w:rPr>
                <w:lang w:val="en-US"/>
              </w:rPr>
              <w:t>t sub-clauses. The table would be very difficult to read if we add all of them.</w:t>
            </w:r>
          </w:p>
        </w:tc>
      </w:tr>
    </w:tbl>
    <w:p w14:paraId="7CC6DE4B" w14:textId="77777777" w:rsidR="009274C1" w:rsidRPr="00453D51" w:rsidRDefault="00A55CDF">
      <w:pPr>
        <w:pStyle w:val="Heading3"/>
        <w:tabs>
          <w:tab w:val="center" w:pos="2259"/>
        </w:tabs>
        <w:ind w:left="-15" w:firstLine="0"/>
        <w:rPr>
          <w:lang w:val="en-US"/>
        </w:rPr>
      </w:pPr>
      <w:r w:rsidRPr="00453D51">
        <w:rPr>
          <w:lang w:val="en-US"/>
        </w:rPr>
        <w:t>2.4.2</w:t>
      </w:r>
      <w:r w:rsidRPr="00453D51">
        <w:rPr>
          <w:lang w:val="en-US"/>
        </w:rPr>
        <w:tab/>
        <w:t>Outcome of final round</w:t>
      </w:r>
    </w:p>
    <w:p w14:paraId="744AD1D6" w14:textId="77777777" w:rsidR="009274C1" w:rsidRPr="00453D51" w:rsidRDefault="00A55CDF">
      <w:pPr>
        <w:tabs>
          <w:tab w:val="center" w:pos="5052"/>
        </w:tabs>
        <w:ind w:left="-15" w:firstLine="0"/>
        <w:rPr>
          <w:lang w:val="en-US"/>
        </w:rPr>
      </w:pPr>
      <w:r w:rsidRPr="00453D51">
        <w:rPr>
          <w:lang w:val="en-US"/>
        </w:rPr>
        <w:t>2.4.2.1</w:t>
      </w:r>
      <w:r w:rsidRPr="00453D51">
        <w:rPr>
          <w:lang w:val="en-US"/>
        </w:rPr>
        <w:tab/>
        <w:t>Sub-topic 2-2-4: Revision of RP-211180: TP to TR 37.890 capturing latest updates</w:t>
      </w:r>
    </w:p>
    <w:p w14:paraId="756102D6" w14:textId="77777777" w:rsidR="009274C1" w:rsidRPr="00453D51" w:rsidRDefault="00A55CDF">
      <w:pPr>
        <w:spacing w:after="554"/>
        <w:ind w:left="-5"/>
        <w:rPr>
          <w:lang w:val="en-US"/>
        </w:rPr>
      </w:pPr>
      <w:r w:rsidRPr="00453D51">
        <w:rPr>
          <w:lang w:val="en-US"/>
        </w:rPr>
        <w:t>The updated draft of the TP in RP-2111515 has received fu</w:t>
      </w:r>
      <w:r w:rsidRPr="00453D51">
        <w:rPr>
          <w:lang w:val="en-US"/>
        </w:rPr>
        <w:t>rther comments. I suggest companies to check the final draft TP in the extended discussion.</w:t>
      </w:r>
    </w:p>
    <w:p w14:paraId="25B6D4F0" w14:textId="77777777" w:rsidR="009274C1" w:rsidRPr="00453D51" w:rsidRDefault="00A55CDF">
      <w:pPr>
        <w:pStyle w:val="Heading3"/>
        <w:tabs>
          <w:tab w:val="center" w:pos="2409"/>
        </w:tabs>
        <w:ind w:left="-15" w:firstLine="0"/>
        <w:rPr>
          <w:lang w:val="en-US"/>
        </w:rPr>
      </w:pPr>
      <w:r w:rsidRPr="00453D51">
        <w:rPr>
          <w:lang w:val="en-US"/>
        </w:rPr>
        <w:t>2.4.3</w:t>
      </w:r>
      <w:r w:rsidRPr="00453D51">
        <w:rPr>
          <w:lang w:val="en-US"/>
        </w:rPr>
        <w:tab/>
        <w:t>Extended email discussion</w:t>
      </w:r>
    </w:p>
    <w:p w14:paraId="7213C524" w14:textId="77777777" w:rsidR="009274C1" w:rsidRPr="00453D51" w:rsidRDefault="00A55CDF">
      <w:pPr>
        <w:tabs>
          <w:tab w:val="center" w:pos="5052"/>
        </w:tabs>
        <w:ind w:left="-15" w:firstLine="0"/>
        <w:rPr>
          <w:lang w:val="en-US"/>
        </w:rPr>
      </w:pPr>
      <w:r w:rsidRPr="00453D51">
        <w:rPr>
          <w:lang w:val="en-US"/>
        </w:rPr>
        <w:t>2.4.3.1</w:t>
      </w:r>
      <w:r w:rsidRPr="00453D51">
        <w:rPr>
          <w:lang w:val="en-US"/>
        </w:rPr>
        <w:tab/>
        <w:t>Sub-topic 2-2-4: Revision of RP-211180: TP to TR 37.890 capturing latest updates</w:t>
      </w:r>
    </w:p>
    <w:p w14:paraId="7B7EDAA1" w14:textId="77777777" w:rsidR="009274C1" w:rsidRPr="00453D51" w:rsidRDefault="00A55CDF">
      <w:pPr>
        <w:ind w:left="-5"/>
        <w:rPr>
          <w:lang w:val="en-US"/>
        </w:rPr>
      </w:pPr>
      <w:r w:rsidRPr="00453D51">
        <w:rPr>
          <w:lang w:val="en-US"/>
        </w:rPr>
        <w:t>Proponent of the TP please take into accoun</w:t>
      </w:r>
      <w:r w:rsidRPr="00453D51">
        <w:rPr>
          <w:lang w:val="en-US"/>
        </w:rPr>
        <w:t>t the final round comments from Apple and Huawei upload the draft of the revised TP in the final round folder (TSGR_92e / Inbox / Drafts / [92-e-06-6GHz-TR]/Final Round) for further review and comments during extended discussion.</w:t>
      </w:r>
    </w:p>
    <w:p w14:paraId="4C9649B3" w14:textId="77777777" w:rsidR="009274C1" w:rsidRPr="00453D51" w:rsidRDefault="00A55CDF">
      <w:pPr>
        <w:ind w:left="-5"/>
        <w:rPr>
          <w:lang w:val="en-US"/>
        </w:rPr>
      </w:pPr>
      <w:r w:rsidRPr="00453D51">
        <w:rPr>
          <w:lang w:val="en-US"/>
        </w:rPr>
        <w:t>Formal version must be upl</w:t>
      </w:r>
      <w:r w:rsidRPr="00453D51">
        <w:rPr>
          <w:lang w:val="en-US"/>
        </w:rPr>
        <w:t>oaded no later than 11.00 UTC on Friday but earlier is better.</w:t>
      </w:r>
    </w:p>
    <w:p w14:paraId="3C963191" w14:textId="77777777" w:rsidR="009274C1" w:rsidRPr="00453D51" w:rsidRDefault="00A55CDF">
      <w:pPr>
        <w:spacing w:after="336"/>
        <w:ind w:left="1934" w:right="1925"/>
        <w:jc w:val="both"/>
        <w:rPr>
          <w:lang w:val="en-US"/>
        </w:rPr>
      </w:pPr>
      <w:r w:rsidRPr="00453D51">
        <w:rPr>
          <w:b/>
          <w:lang w:val="en-US"/>
        </w:rPr>
        <w:t>Feedback Form 7: Sub-topic 2-2-4: Revision of RP-211180: TP to TR 37.890 capturing latest updates (Extended email discussion)</w:t>
      </w:r>
    </w:p>
    <w:p w14:paraId="68F863D6" w14:textId="77777777" w:rsidR="009274C1" w:rsidRPr="00453D51" w:rsidRDefault="00A55CDF">
      <w:pPr>
        <w:pStyle w:val="Heading4"/>
        <w:ind w:left="149" w:right="103"/>
        <w:rPr>
          <w:lang w:val="en-US"/>
        </w:rPr>
      </w:pPr>
      <w:r w:rsidRPr="00453D51">
        <w:rPr>
          <w:lang w:val="en-US"/>
        </w:rPr>
        <w:t>1 – Apple GmbH</w:t>
      </w:r>
    </w:p>
    <w:p w14:paraId="1C1AF29E" w14:textId="77777777" w:rsidR="009274C1" w:rsidRPr="00453D51" w:rsidRDefault="00A55CDF">
      <w:pPr>
        <w:pBdr>
          <w:top w:val="single" w:sz="10" w:space="0" w:color="000000"/>
          <w:left w:val="single" w:sz="10" w:space="0" w:color="000000"/>
          <w:right w:val="single" w:sz="10" w:space="0" w:color="000000"/>
        </w:pBdr>
        <w:spacing w:after="88" w:line="259" w:lineRule="auto"/>
        <w:ind w:left="139" w:right="103" w:firstLine="0"/>
        <w:jc w:val="center"/>
        <w:rPr>
          <w:lang w:val="en-US"/>
        </w:rPr>
      </w:pPr>
      <w:r w:rsidRPr="00453D51">
        <w:rPr>
          <w:lang w:val="en-US"/>
        </w:rPr>
        <w:t>We checked the UK regulations and can confirm that 11dBm/MHz limit applies to both VLP and LPI.</w:t>
      </w:r>
    </w:p>
    <w:p w14:paraId="50DA6420" w14:textId="77777777" w:rsidR="009274C1" w:rsidRPr="00453D51" w:rsidRDefault="00A55CDF">
      <w:pPr>
        <w:pBdr>
          <w:top w:val="single" w:sz="10" w:space="0" w:color="000000"/>
          <w:left w:val="single" w:sz="10" w:space="0" w:color="000000"/>
          <w:right w:val="single" w:sz="10" w:space="0" w:color="000000"/>
        </w:pBdr>
        <w:spacing w:after="88" w:line="258" w:lineRule="auto"/>
        <w:ind w:left="149" w:right="103"/>
        <w:jc w:val="both"/>
        <w:rPr>
          <w:lang w:val="en-US"/>
        </w:rPr>
      </w:pPr>
      <w:r w:rsidRPr="00453D51">
        <w:rPr>
          <w:lang w:val="en-US"/>
        </w:rPr>
        <w:t>The Canadian government has completed its regulatory framework, it is not draft anymore. The LPI limits are applicable to both AP and CL, i.e. they do not diffe</w:t>
      </w:r>
      <w:r w:rsidRPr="00453D51">
        <w:rPr>
          <w:lang w:val="en-US"/>
        </w:rPr>
        <w:t>rentiate between the “directions”; this is similar to the EU/CEPT and South Korean principles where the limits are the same for AP and CL.</w:t>
      </w:r>
    </w:p>
    <w:tbl>
      <w:tblPr>
        <w:tblStyle w:val="TableGrid"/>
        <w:tblW w:w="9614" w:type="dxa"/>
        <w:tblInd w:w="12" w:type="dxa"/>
        <w:tblCellMar>
          <w:top w:w="89" w:type="dxa"/>
          <w:left w:w="142" w:type="dxa"/>
          <w:bottom w:w="0" w:type="dxa"/>
          <w:right w:w="115" w:type="dxa"/>
        </w:tblCellMar>
        <w:tblLook w:val="04A0" w:firstRow="1" w:lastRow="0" w:firstColumn="1" w:lastColumn="0" w:noHBand="0" w:noVBand="1"/>
      </w:tblPr>
      <w:tblGrid>
        <w:gridCol w:w="9614"/>
      </w:tblGrid>
      <w:tr w:rsidR="009274C1" w14:paraId="7C088D29" w14:textId="77777777">
        <w:trPr>
          <w:trHeight w:val="1697"/>
        </w:trPr>
        <w:tc>
          <w:tcPr>
            <w:tcW w:w="9614" w:type="dxa"/>
            <w:tcBorders>
              <w:top w:val="single" w:sz="3" w:space="0" w:color="000000"/>
              <w:left w:val="single" w:sz="10" w:space="0" w:color="000000"/>
              <w:bottom w:val="single" w:sz="3" w:space="0" w:color="000000"/>
              <w:right w:val="single" w:sz="10" w:space="0" w:color="000000"/>
            </w:tcBorders>
            <w:vAlign w:val="center"/>
          </w:tcPr>
          <w:p w14:paraId="653FF976" w14:textId="77777777" w:rsidR="009274C1" w:rsidRPr="00453D51" w:rsidRDefault="00A55CDF">
            <w:pPr>
              <w:spacing w:after="180" w:line="259" w:lineRule="auto"/>
              <w:ind w:left="0" w:firstLine="0"/>
              <w:rPr>
                <w:lang w:val="en-US"/>
              </w:rPr>
            </w:pPr>
            <w:r w:rsidRPr="00453D51">
              <w:rPr>
                <w:b/>
                <w:lang w:val="en-US"/>
              </w:rPr>
              <w:t>2 – Ericsson Limited</w:t>
            </w:r>
          </w:p>
          <w:p w14:paraId="62521BE7" w14:textId="77777777" w:rsidR="009274C1" w:rsidRPr="00453D51" w:rsidRDefault="00A55CDF">
            <w:pPr>
              <w:spacing w:after="0" w:line="259" w:lineRule="auto"/>
              <w:ind w:left="154" w:firstLine="0"/>
              <w:jc w:val="center"/>
              <w:rPr>
                <w:lang w:val="en-US"/>
              </w:rPr>
            </w:pPr>
            <w:r w:rsidRPr="00453D51">
              <w:rPr>
                <w:lang w:val="en-US"/>
              </w:rPr>
              <w:t>Another further update has been uploaded to address Apple’s comments above: Draft RP-211515_TP t</w:t>
            </w:r>
            <w:r w:rsidRPr="00453D51">
              <w:rPr>
                <w:lang w:val="en-US"/>
              </w:rPr>
              <w:t>o</w:t>
            </w:r>
          </w:p>
          <w:p w14:paraId="03054650" w14:textId="77777777" w:rsidR="009274C1" w:rsidRDefault="00A55CDF">
            <w:pPr>
              <w:spacing w:after="51" w:line="259" w:lineRule="auto"/>
              <w:ind w:left="7234" w:firstLine="0"/>
            </w:pPr>
            <w:r>
              <w:rPr>
                <w:rFonts w:ascii="Calibri" w:eastAsia="Calibri" w:hAnsi="Calibri" w:cs="Calibri"/>
                <w:noProof/>
              </w:rPr>
              <mc:AlternateContent>
                <mc:Choice Requires="wpg">
                  <w:drawing>
                    <wp:inline distT="0" distB="0" distL="0" distR="0" wp14:anchorId="4A90A27F" wp14:editId="29B6C32C">
                      <wp:extent cx="1340866" cy="6196"/>
                      <wp:effectExtent l="0" t="0" r="0" b="0"/>
                      <wp:docPr id="16242" name="Group 16242"/>
                      <wp:cNvGraphicFramePr/>
                      <a:graphic xmlns:a="http://schemas.openxmlformats.org/drawingml/2006/main">
                        <a:graphicData uri="http://schemas.microsoft.com/office/word/2010/wordprocessingGroup">
                          <wpg:wgp>
                            <wpg:cNvGrpSpPr/>
                            <wpg:grpSpPr>
                              <a:xfrm>
                                <a:off x="0" y="0"/>
                                <a:ext cx="1340866" cy="6196"/>
                                <a:chOff x="0" y="0"/>
                                <a:chExt cx="1340866" cy="6196"/>
                              </a:xfrm>
                            </wpg:grpSpPr>
                            <wps:wsp>
                              <wps:cNvPr id="640" name="Shape 640"/>
                              <wps:cNvSpPr/>
                              <wps:spPr>
                                <a:xfrm>
                                  <a:off x="0" y="0"/>
                                  <a:ext cx="298640" cy="0"/>
                                </a:xfrm>
                                <a:custGeom>
                                  <a:avLst/>
                                  <a:gdLst/>
                                  <a:ahLst/>
                                  <a:cxnLst/>
                                  <a:rect l="0" t="0" r="0" b="0"/>
                                  <a:pathLst>
                                    <a:path w="298640">
                                      <a:moveTo>
                                        <a:pt x="0" y="0"/>
                                      </a:moveTo>
                                      <a:lnTo>
                                        <a:pt x="29864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42" name="Shape 642"/>
                              <wps:cNvSpPr/>
                              <wps:spPr>
                                <a:xfrm>
                                  <a:off x="295478" y="0"/>
                                  <a:ext cx="38710" cy="0"/>
                                </a:xfrm>
                                <a:custGeom>
                                  <a:avLst/>
                                  <a:gdLst/>
                                  <a:ahLst/>
                                  <a:cxnLst/>
                                  <a:rect l="0" t="0" r="0" b="0"/>
                                  <a:pathLst>
                                    <a:path w="38710">
                                      <a:moveTo>
                                        <a:pt x="0" y="0"/>
                                      </a:moveTo>
                                      <a:lnTo>
                                        <a:pt x="3871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331026" y="0"/>
                                  <a:ext cx="175780" cy="0"/>
                                </a:xfrm>
                                <a:custGeom>
                                  <a:avLst/>
                                  <a:gdLst/>
                                  <a:ahLst/>
                                  <a:cxnLst/>
                                  <a:rect l="0" t="0" r="0" b="0"/>
                                  <a:pathLst>
                                    <a:path w="175780">
                                      <a:moveTo>
                                        <a:pt x="0" y="0"/>
                                      </a:moveTo>
                                      <a:lnTo>
                                        <a:pt x="17578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500481"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546621" y="0"/>
                                  <a:ext cx="647776" cy="0"/>
                                </a:xfrm>
                                <a:custGeom>
                                  <a:avLst/>
                                  <a:gdLst/>
                                  <a:ahLst/>
                                  <a:cxnLst/>
                                  <a:rect l="0" t="0" r="0" b="0"/>
                                  <a:pathLst>
                                    <a:path w="647776">
                                      <a:moveTo>
                                        <a:pt x="0" y="0"/>
                                      </a:moveTo>
                                      <a:lnTo>
                                        <a:pt x="64777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49" name="Shape 649"/>
                              <wps:cNvSpPr/>
                              <wps:spPr>
                                <a:xfrm>
                                  <a:off x="1191235" y="0"/>
                                  <a:ext cx="38697" cy="0"/>
                                </a:xfrm>
                                <a:custGeom>
                                  <a:avLst/>
                                  <a:gdLst/>
                                  <a:ahLst/>
                                  <a:cxnLst/>
                                  <a:rect l="0" t="0" r="0" b="0"/>
                                  <a:pathLst>
                                    <a:path w="38697">
                                      <a:moveTo>
                                        <a:pt x="0" y="0"/>
                                      </a:moveTo>
                                      <a:lnTo>
                                        <a:pt x="386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50" name="Shape 650"/>
                              <wps:cNvSpPr/>
                              <wps:spPr>
                                <a:xfrm>
                                  <a:off x="1226769" y="0"/>
                                  <a:ext cx="114097" cy="0"/>
                                </a:xfrm>
                                <a:custGeom>
                                  <a:avLst/>
                                  <a:gdLst/>
                                  <a:ahLst/>
                                  <a:cxnLst/>
                                  <a:rect l="0" t="0" r="0" b="0"/>
                                  <a:pathLst>
                                    <a:path w="114097">
                                      <a:moveTo>
                                        <a:pt x="0" y="0"/>
                                      </a:moveTo>
                                      <a:lnTo>
                                        <a:pt x="1140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242" style="width:105.58pt;height:0.4879pt;mso-position-horizontal-relative:char;mso-position-vertical-relative:line" coordsize="13408,61">
                      <v:shape id="Shape 640" style="position:absolute;width:2986;height:0;left:0;top:0;" coordsize="298640,0" path="m0,0l298640,0">
                        <v:stroke weight="0.4879pt" endcap="flat" joinstyle="miter" miterlimit="10" on="true" color="#000000"/>
                        <v:fill on="false" color="#000000" opacity="0"/>
                      </v:shape>
                      <v:shape id="Shape 642" style="position:absolute;width:387;height:0;left:2954;top:0;" coordsize="38710,0" path="m0,0l38710,0">
                        <v:stroke weight="0.4879pt" endcap="flat" joinstyle="miter" miterlimit="10" on="true" color="#000000"/>
                        <v:fill on="false" color="#000000" opacity="0"/>
                      </v:shape>
                      <v:shape id="Shape 643" style="position:absolute;width:1757;height:0;left:3310;top:0;" coordsize="175780,0" path="m0,0l175780,0">
                        <v:stroke weight="0.4879pt" endcap="flat" joinstyle="miter" miterlimit="10" on="true" color="#000000"/>
                        <v:fill on="false" color="#000000" opacity="0"/>
                      </v:shape>
                      <v:shape id="Shape 645" style="position:absolute;width:524;height:0;left:5004;top:0;" coordsize="52464,0" path="m0,0l52464,0">
                        <v:stroke weight="0.4879pt" endcap="flat" joinstyle="miter" miterlimit="10" on="true" color="#000000"/>
                        <v:fill on="false" color="#000000" opacity="0"/>
                      </v:shape>
                      <v:shape id="Shape 647" style="position:absolute;width:6477;height:0;left:5466;top:0;" coordsize="647776,0" path="m0,0l647776,0">
                        <v:stroke weight="0.4879pt" endcap="flat" joinstyle="miter" miterlimit="10" on="true" color="#000000"/>
                        <v:fill on="false" color="#000000" opacity="0"/>
                      </v:shape>
                      <v:shape id="Shape 649" style="position:absolute;width:386;height:0;left:11912;top:0;" coordsize="38697,0" path="m0,0l38697,0">
                        <v:stroke weight="0.4879pt" endcap="flat" joinstyle="miter" miterlimit="10" on="true" color="#000000"/>
                        <v:fill on="false" color="#000000" opacity="0"/>
                      </v:shape>
                      <v:shape id="Shape 650" style="position:absolute;width:1140;height:0;left:12267;top:0;" coordsize="114097,0" path="m0,0l114097,0">
                        <v:stroke weight="0.4879pt" endcap="flat" joinstyle="miter" miterlimit="10" on="true" color="#000000"/>
                        <v:fill on="false" color="#000000" opacity="0"/>
                      </v:shape>
                    </v:group>
                  </w:pict>
                </mc:Fallback>
              </mc:AlternateContent>
            </w:r>
          </w:p>
          <w:p w14:paraId="7C6712EC" w14:textId="77777777" w:rsidR="009274C1" w:rsidRDefault="00A55CDF">
            <w:pPr>
              <w:spacing w:after="0" w:line="259" w:lineRule="auto"/>
              <w:ind w:left="109" w:firstLine="0"/>
            </w:pPr>
            <w:r>
              <w:t>TR 37.890 Latest updates_v4.docx</w:t>
            </w:r>
          </w:p>
          <w:p w14:paraId="194DD9DB" w14:textId="77777777" w:rsidR="009274C1" w:rsidRDefault="00A55CDF">
            <w:pPr>
              <w:spacing w:after="141" w:line="259" w:lineRule="auto"/>
              <w:ind w:left="104" w:firstLine="0"/>
            </w:pPr>
            <w:r>
              <w:rPr>
                <w:rFonts w:ascii="Calibri" w:eastAsia="Calibri" w:hAnsi="Calibri" w:cs="Calibri"/>
                <w:noProof/>
              </w:rPr>
              <mc:AlternateContent>
                <mc:Choice Requires="wpg">
                  <w:drawing>
                    <wp:inline distT="0" distB="0" distL="0" distR="0" wp14:anchorId="636A2B13" wp14:editId="7B036BAA">
                      <wp:extent cx="1941767" cy="6196"/>
                      <wp:effectExtent l="0" t="0" r="0" b="0"/>
                      <wp:docPr id="16255" name="Group 16255"/>
                      <wp:cNvGraphicFramePr/>
                      <a:graphic xmlns:a="http://schemas.openxmlformats.org/drawingml/2006/main">
                        <a:graphicData uri="http://schemas.microsoft.com/office/word/2010/wordprocessingGroup">
                          <wpg:wgp>
                            <wpg:cNvGrpSpPr/>
                            <wpg:grpSpPr>
                              <a:xfrm>
                                <a:off x="0" y="0"/>
                                <a:ext cx="1941767" cy="6196"/>
                                <a:chOff x="0" y="0"/>
                                <a:chExt cx="1941767" cy="6196"/>
                              </a:xfrm>
                            </wpg:grpSpPr>
                            <wps:wsp>
                              <wps:cNvPr id="652" name="Shape 652"/>
                              <wps:cNvSpPr/>
                              <wps:spPr>
                                <a:xfrm>
                                  <a:off x="0" y="0"/>
                                  <a:ext cx="183363" cy="0"/>
                                </a:xfrm>
                                <a:custGeom>
                                  <a:avLst/>
                                  <a:gdLst/>
                                  <a:ahLst/>
                                  <a:cxnLst/>
                                  <a:rect l="0" t="0" r="0" b="0"/>
                                  <a:pathLst>
                                    <a:path w="183363">
                                      <a:moveTo>
                                        <a:pt x="0" y="0"/>
                                      </a:moveTo>
                                      <a:lnTo>
                                        <a:pt x="18336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54" name="Shape 654"/>
                              <wps:cNvSpPr/>
                              <wps:spPr>
                                <a:xfrm>
                                  <a:off x="180200"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55" name="Shape 655"/>
                              <wps:cNvSpPr/>
                              <wps:spPr>
                                <a:xfrm>
                                  <a:off x="211671" y="0"/>
                                  <a:ext cx="387325" cy="0"/>
                                </a:xfrm>
                                <a:custGeom>
                                  <a:avLst/>
                                  <a:gdLst/>
                                  <a:ahLst/>
                                  <a:cxnLst/>
                                  <a:rect l="0" t="0" r="0" b="0"/>
                                  <a:pathLst>
                                    <a:path w="387325">
                                      <a:moveTo>
                                        <a:pt x="0" y="0"/>
                                      </a:moveTo>
                                      <a:lnTo>
                                        <a:pt x="38732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57" name="Shape 657"/>
                              <wps:cNvSpPr/>
                              <wps:spPr>
                                <a:xfrm>
                                  <a:off x="595833"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58" name="Shape 658"/>
                              <wps:cNvSpPr/>
                              <wps:spPr>
                                <a:xfrm>
                                  <a:off x="627304" y="0"/>
                                  <a:ext cx="190945" cy="0"/>
                                </a:xfrm>
                                <a:custGeom>
                                  <a:avLst/>
                                  <a:gdLst/>
                                  <a:ahLst/>
                                  <a:cxnLst/>
                                  <a:rect l="0" t="0" r="0" b="0"/>
                                  <a:pathLst>
                                    <a:path w="190945">
                                      <a:moveTo>
                                        <a:pt x="0" y="0"/>
                                      </a:moveTo>
                                      <a:lnTo>
                                        <a:pt x="19094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60" name="Shape 660"/>
                              <wps:cNvSpPr/>
                              <wps:spPr>
                                <a:xfrm>
                                  <a:off x="811924" y="0"/>
                                  <a:ext cx="160223" cy="0"/>
                                </a:xfrm>
                                <a:custGeom>
                                  <a:avLst/>
                                  <a:gdLst/>
                                  <a:ahLst/>
                                  <a:cxnLst/>
                                  <a:rect l="0" t="0" r="0" b="0"/>
                                  <a:pathLst>
                                    <a:path w="160223">
                                      <a:moveTo>
                                        <a:pt x="0" y="0"/>
                                      </a:moveTo>
                                      <a:lnTo>
                                        <a:pt x="160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62" name="Shape 662"/>
                              <wps:cNvSpPr/>
                              <wps:spPr>
                                <a:xfrm>
                                  <a:off x="968985"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63" name="Shape 663"/>
                              <wps:cNvSpPr/>
                              <wps:spPr>
                                <a:xfrm>
                                  <a:off x="1000455" y="0"/>
                                  <a:ext cx="144869" cy="0"/>
                                </a:xfrm>
                                <a:custGeom>
                                  <a:avLst/>
                                  <a:gdLst/>
                                  <a:ahLst/>
                                  <a:cxnLst/>
                                  <a:rect l="0" t="0" r="0" b="0"/>
                                  <a:pathLst>
                                    <a:path w="144869">
                                      <a:moveTo>
                                        <a:pt x="0" y="0"/>
                                      </a:moveTo>
                                      <a:lnTo>
                                        <a:pt x="14486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65" name="Shape 665"/>
                              <wps:cNvSpPr/>
                              <wps:spPr>
                                <a:xfrm>
                                  <a:off x="1139000" y="0"/>
                                  <a:ext cx="802767" cy="0"/>
                                </a:xfrm>
                                <a:custGeom>
                                  <a:avLst/>
                                  <a:gdLst/>
                                  <a:ahLst/>
                                  <a:cxnLst/>
                                  <a:rect l="0" t="0" r="0" b="0"/>
                                  <a:pathLst>
                                    <a:path w="802767">
                                      <a:moveTo>
                                        <a:pt x="0" y="0"/>
                                      </a:moveTo>
                                      <a:lnTo>
                                        <a:pt x="80276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255" style="width:152.895pt;height:0.4879pt;mso-position-horizontal-relative:char;mso-position-vertical-relative:line" coordsize="19417,61">
                      <v:shape id="Shape 652" style="position:absolute;width:1833;height:0;left:0;top:0;" coordsize="183363,0" path="m0,0l183363,0">
                        <v:stroke weight="0.4879pt" endcap="flat" joinstyle="miter" miterlimit="10" on="true" color="#000000"/>
                        <v:fill on="false" color="#000000" opacity="0"/>
                      </v:shape>
                      <v:shape id="Shape 654" style="position:absolute;width:346;height:0;left:1802;top:0;" coordsize="34633,0" path="m0,0l34633,0">
                        <v:stroke weight="0.4879pt" endcap="flat" joinstyle="miter" miterlimit="10" on="true" color="#000000"/>
                        <v:fill on="false" color="#000000" opacity="0"/>
                      </v:shape>
                      <v:shape id="Shape 655" style="position:absolute;width:3873;height:0;left:2116;top:0;" coordsize="387325,0" path="m0,0l387325,0">
                        <v:stroke weight="0.4879pt" endcap="flat" joinstyle="miter" miterlimit="10" on="true" color="#000000"/>
                        <v:fill on="false" color="#000000" opacity="0"/>
                      </v:shape>
                      <v:shape id="Shape 657" style="position:absolute;width:346;height:0;left:5958;top:0;" coordsize="34633,0" path="m0,0l34633,0">
                        <v:stroke weight="0.4879pt" endcap="flat" joinstyle="miter" miterlimit="10" on="true" color="#000000"/>
                        <v:fill on="false" color="#000000" opacity="0"/>
                      </v:shape>
                      <v:shape id="Shape 658" style="position:absolute;width:1909;height:0;left:6273;top:0;" coordsize="190945,0" path="m0,0l190945,0">
                        <v:stroke weight="0.4879pt" endcap="flat" joinstyle="miter" miterlimit="10" on="true" color="#000000"/>
                        <v:fill on="false" color="#000000" opacity="0"/>
                      </v:shape>
                      <v:shape id="Shape 660" style="position:absolute;width:1602;height:0;left:8119;top:0;" coordsize="160223,0" path="m0,0l160223,0">
                        <v:stroke weight="0.4879pt" endcap="flat" joinstyle="miter" miterlimit="10" on="true" color="#000000"/>
                        <v:fill on="false" color="#000000" opacity="0"/>
                      </v:shape>
                      <v:shape id="Shape 662" style="position:absolute;width:346;height:0;left:9689;top:0;" coordsize="34633,0" path="m0,0l34633,0">
                        <v:stroke weight="0.4879pt" endcap="flat" joinstyle="miter" miterlimit="10" on="true" color="#000000"/>
                        <v:fill on="false" color="#000000" opacity="0"/>
                      </v:shape>
                      <v:shape id="Shape 663" style="position:absolute;width:1448;height:0;left:10004;top:0;" coordsize="144869,0" path="m0,0l144869,0">
                        <v:stroke weight="0.4879pt" endcap="flat" joinstyle="miter" miterlimit="10" on="true" color="#000000"/>
                        <v:fill on="false" color="#000000" opacity="0"/>
                      </v:shape>
                      <v:shape id="Shape 665" style="position:absolute;width:8027;height:0;left:11390;top:0;" coordsize="802767,0" path="m0,0l802767,0">
                        <v:stroke weight="0.4879pt" endcap="flat" joinstyle="miter" miterlimit="10" on="true" color="#000000"/>
                        <v:fill on="false" color="#000000" opacity="0"/>
                      </v:shape>
                    </v:group>
                  </w:pict>
                </mc:Fallback>
              </mc:AlternateContent>
            </w:r>
          </w:p>
          <w:p w14:paraId="5AAB632D" w14:textId="77777777" w:rsidR="009274C1" w:rsidRDefault="00A55CDF">
            <w:pPr>
              <w:spacing w:after="0" w:line="259" w:lineRule="auto"/>
              <w:ind w:left="109" w:firstLine="0"/>
            </w:pPr>
            <w:r>
              <w:t>Changes are yellow highlighted:</w:t>
            </w:r>
          </w:p>
        </w:tc>
      </w:tr>
      <w:tr w:rsidR="009274C1" w:rsidRPr="00453D51" w14:paraId="5DBBF202" w14:textId="77777777">
        <w:trPr>
          <w:trHeight w:val="762"/>
        </w:trPr>
        <w:tc>
          <w:tcPr>
            <w:tcW w:w="9614" w:type="dxa"/>
            <w:tcBorders>
              <w:top w:val="single" w:sz="3" w:space="0" w:color="000000"/>
              <w:left w:val="single" w:sz="10" w:space="0" w:color="000000"/>
              <w:bottom w:val="single" w:sz="3" w:space="0" w:color="000000"/>
              <w:right w:val="single" w:sz="10" w:space="0" w:color="000000"/>
            </w:tcBorders>
          </w:tcPr>
          <w:p w14:paraId="6F1C5999" w14:textId="77777777" w:rsidR="009274C1" w:rsidRPr="00453D51" w:rsidRDefault="00A55CDF">
            <w:pPr>
              <w:spacing w:after="98" w:line="259" w:lineRule="auto"/>
              <w:ind w:left="407" w:firstLine="0"/>
              <w:rPr>
                <w:lang w:val="en-US"/>
              </w:rPr>
            </w:pPr>
            <w:r w:rsidRPr="00453D51">
              <w:rPr>
                <w:lang w:val="en-US"/>
              </w:rPr>
              <w:t>-</w:t>
            </w:r>
          </w:p>
          <w:p w14:paraId="2DA63E97" w14:textId="77777777" w:rsidR="009274C1" w:rsidRPr="00453D51" w:rsidRDefault="00A55CDF">
            <w:pPr>
              <w:spacing w:after="0" w:line="259" w:lineRule="auto"/>
              <w:ind w:left="589" w:firstLine="0"/>
              <w:rPr>
                <w:lang w:val="en-US"/>
              </w:rPr>
            </w:pPr>
            <w:r w:rsidRPr="00453D51">
              <w:rPr>
                <w:lang w:val="en-US"/>
              </w:rPr>
              <w:t>UK: The 11dBm/MHz limit applies for VLP and LPI (cells are merged).</w:t>
            </w:r>
          </w:p>
        </w:tc>
      </w:tr>
      <w:tr w:rsidR="009274C1" w:rsidRPr="00453D51" w14:paraId="6FACE755" w14:textId="77777777">
        <w:trPr>
          <w:trHeight w:val="849"/>
        </w:trPr>
        <w:tc>
          <w:tcPr>
            <w:tcW w:w="9614" w:type="dxa"/>
            <w:tcBorders>
              <w:top w:val="single" w:sz="3" w:space="0" w:color="000000"/>
              <w:left w:val="single" w:sz="10" w:space="0" w:color="000000"/>
              <w:bottom w:val="single" w:sz="10" w:space="0" w:color="000000"/>
              <w:right w:val="single" w:sz="10" w:space="0" w:color="000000"/>
            </w:tcBorders>
          </w:tcPr>
          <w:p w14:paraId="0E4017B0" w14:textId="77777777" w:rsidR="009274C1" w:rsidRPr="00453D51" w:rsidRDefault="00A55CDF">
            <w:pPr>
              <w:spacing w:after="98" w:line="259" w:lineRule="auto"/>
              <w:ind w:left="407" w:firstLine="0"/>
              <w:rPr>
                <w:lang w:val="en-US"/>
              </w:rPr>
            </w:pPr>
            <w:r w:rsidRPr="00453D51">
              <w:rPr>
                <w:lang w:val="en-US"/>
              </w:rPr>
              <w:t>-</w:t>
            </w:r>
          </w:p>
          <w:p w14:paraId="4BD97010" w14:textId="77777777" w:rsidR="009274C1" w:rsidRPr="00453D51" w:rsidRDefault="00A55CDF">
            <w:pPr>
              <w:spacing w:after="0" w:line="259" w:lineRule="auto"/>
              <w:ind w:left="589" w:firstLine="0"/>
              <w:rPr>
                <w:lang w:val="en-US"/>
              </w:rPr>
            </w:pPr>
            <w:r w:rsidRPr="00453D51">
              <w:rPr>
                <w:lang w:val="en-US"/>
              </w:rPr>
              <w:t>ISED: LPI limits apply for AP and CL (”AP” has been removed from previous update).</w:t>
            </w:r>
          </w:p>
        </w:tc>
      </w:tr>
    </w:tbl>
    <w:p w14:paraId="573399B2" w14:textId="77777777" w:rsidR="009274C1" w:rsidRDefault="00A55CDF">
      <w:pPr>
        <w:spacing w:after="125" w:line="259" w:lineRule="auto"/>
        <w:ind w:left="0" w:firstLine="0"/>
      </w:pPr>
      <w:r>
        <w:rPr>
          <w:rFonts w:ascii="Calibri" w:eastAsia="Calibri" w:hAnsi="Calibri" w:cs="Calibri"/>
          <w:noProof/>
        </w:rPr>
        <mc:AlternateContent>
          <mc:Choice Requires="wpg">
            <w:drawing>
              <wp:inline distT="0" distB="0" distL="0" distR="0" wp14:anchorId="4D464AF3" wp14:editId="1CB61F3A">
                <wp:extent cx="6120003" cy="12653"/>
                <wp:effectExtent l="0" t="0" r="0" b="0"/>
                <wp:docPr id="16530" name="Group 1653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76" name="Shape 67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530" style="width:481.89pt;height:0.9963pt;mso-position-horizontal-relative:char;mso-position-vertical-relative:line" coordsize="61200,126">
                <v:shape id="Shape 676" style="position:absolute;width:61200;height:0;left:0;top:0;" coordsize="6120003,0" path="m0,0l6120003,0">
                  <v:stroke weight="0.9963pt" endcap="flat" joinstyle="miter" miterlimit="10" on="true" color="#000000"/>
                  <v:fill on="false" color="#000000" opacity="0"/>
                </v:shape>
              </v:group>
            </w:pict>
          </mc:Fallback>
        </mc:AlternateContent>
      </w:r>
    </w:p>
    <w:p w14:paraId="719C1834" w14:textId="77777777" w:rsidR="009274C1" w:rsidRPr="00453D51" w:rsidRDefault="00A55CDF">
      <w:pPr>
        <w:pStyle w:val="Heading1"/>
        <w:tabs>
          <w:tab w:val="center" w:pos="3334"/>
        </w:tabs>
        <w:ind w:left="-15" w:firstLine="0"/>
        <w:rPr>
          <w:lang w:val="en-US"/>
        </w:rPr>
      </w:pPr>
      <w:r w:rsidRPr="00453D51">
        <w:rPr>
          <w:lang w:val="en-US"/>
        </w:rPr>
        <w:lastRenderedPageBreak/>
        <w:t>3</w:t>
      </w:r>
      <w:r w:rsidRPr="00453D51">
        <w:rPr>
          <w:lang w:val="en-US"/>
        </w:rPr>
        <w:tab/>
        <w:t>Recommendations for Tdocs</w:t>
      </w:r>
    </w:p>
    <w:p w14:paraId="0C597B3B" w14:textId="77777777" w:rsidR="009274C1" w:rsidRPr="00453D51" w:rsidRDefault="00A55CDF">
      <w:pPr>
        <w:pStyle w:val="Heading2"/>
        <w:tabs>
          <w:tab w:val="center" w:pos="1847"/>
        </w:tabs>
        <w:ind w:left="-15" w:firstLine="0"/>
        <w:rPr>
          <w:lang w:val="en-US"/>
        </w:rPr>
      </w:pPr>
      <w:r w:rsidRPr="00453D51">
        <w:rPr>
          <w:lang w:val="en-US"/>
        </w:rPr>
        <w:t>3.1</w:t>
      </w:r>
      <w:r w:rsidRPr="00453D51">
        <w:rPr>
          <w:lang w:val="en-US"/>
        </w:rPr>
        <w:tab/>
        <w:t>Initial round</w:t>
      </w:r>
    </w:p>
    <w:p w14:paraId="5FD92F1E" w14:textId="77777777" w:rsidR="009274C1" w:rsidRPr="00453D51" w:rsidRDefault="00A55CDF">
      <w:pPr>
        <w:spacing w:after="0" w:line="259" w:lineRule="auto"/>
        <w:ind w:right="2987"/>
        <w:jc w:val="right"/>
        <w:rPr>
          <w:lang w:val="en-US"/>
        </w:rPr>
      </w:pPr>
      <w:r w:rsidRPr="00453D51">
        <w:rPr>
          <w:b/>
          <w:lang w:val="en-US"/>
        </w:rPr>
        <w:t>Table 2: Tdoc status after initial round</w:t>
      </w:r>
    </w:p>
    <w:tbl>
      <w:tblPr>
        <w:tblStyle w:val="TableGrid"/>
        <w:tblW w:w="9677" w:type="dxa"/>
        <w:tblInd w:w="4" w:type="dxa"/>
        <w:tblCellMar>
          <w:top w:w="42" w:type="dxa"/>
          <w:left w:w="124" w:type="dxa"/>
          <w:bottom w:w="0" w:type="dxa"/>
          <w:right w:w="123" w:type="dxa"/>
        </w:tblCellMar>
        <w:tblLook w:val="04A0" w:firstRow="1" w:lastRow="0" w:firstColumn="1" w:lastColumn="0" w:noHBand="0" w:noVBand="1"/>
      </w:tblPr>
      <w:tblGrid>
        <w:gridCol w:w="1935"/>
        <w:gridCol w:w="1936"/>
        <w:gridCol w:w="1936"/>
        <w:gridCol w:w="1935"/>
        <w:gridCol w:w="1935"/>
      </w:tblGrid>
      <w:tr w:rsidR="009274C1" w14:paraId="4C4F8FAB"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29F183F1" w14:textId="77777777" w:rsidR="009274C1" w:rsidRDefault="00A55CDF">
            <w:pPr>
              <w:spacing w:after="0" w:line="259" w:lineRule="auto"/>
              <w:ind w:left="0" w:firstLine="0"/>
            </w:pPr>
            <w:r>
              <w:rPr>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315F7990" w14:textId="77777777" w:rsidR="009274C1" w:rsidRDefault="00A55CDF">
            <w:pPr>
              <w:spacing w:after="0" w:line="259" w:lineRule="auto"/>
              <w:ind w:left="0"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36C747F4" w14:textId="77777777" w:rsidR="009274C1" w:rsidRDefault="00A55CDF">
            <w:pPr>
              <w:spacing w:after="0" w:line="259" w:lineRule="auto"/>
              <w:ind w:left="0"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16202FCA" w14:textId="77777777" w:rsidR="009274C1" w:rsidRDefault="00A55CDF">
            <w:pPr>
              <w:spacing w:after="0" w:line="259" w:lineRule="auto"/>
              <w:ind w:left="0" w:firstLine="0"/>
            </w:pPr>
            <w:r>
              <w:rPr>
                <w:b/>
              </w:rPr>
              <w:t>Recommenda-</w:t>
            </w:r>
          </w:p>
          <w:p w14:paraId="6BD60B2F" w14:textId="77777777" w:rsidR="009274C1" w:rsidRDefault="00A55CDF">
            <w:pPr>
              <w:spacing w:after="0" w:line="259" w:lineRule="auto"/>
              <w:ind w:left="0" w:firstLine="0"/>
            </w:pPr>
            <w:r>
              <w:rPr>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0D77E9C3" w14:textId="77777777" w:rsidR="009274C1" w:rsidRDefault="00A55CDF">
            <w:pPr>
              <w:spacing w:after="0" w:line="259" w:lineRule="auto"/>
              <w:ind w:left="0" w:firstLine="0"/>
            </w:pPr>
            <w:r>
              <w:rPr>
                <w:b/>
              </w:rPr>
              <w:t>Comments</w:t>
            </w:r>
          </w:p>
        </w:tc>
      </w:tr>
      <w:tr w:rsidR="009274C1" w14:paraId="5E97CEC4" w14:textId="77777777">
        <w:trPr>
          <w:trHeight w:val="2176"/>
        </w:trPr>
        <w:tc>
          <w:tcPr>
            <w:tcW w:w="1935" w:type="dxa"/>
            <w:tcBorders>
              <w:top w:val="single" w:sz="3" w:space="0" w:color="000000"/>
              <w:left w:val="single" w:sz="3" w:space="0" w:color="000000"/>
              <w:bottom w:val="single" w:sz="3" w:space="0" w:color="000000"/>
              <w:right w:val="single" w:sz="3" w:space="0" w:color="000000"/>
            </w:tcBorders>
          </w:tcPr>
          <w:p w14:paraId="234764F2" w14:textId="77777777" w:rsidR="009274C1" w:rsidRDefault="00A55CDF">
            <w:pPr>
              <w:spacing w:after="0" w:line="259" w:lineRule="auto"/>
              <w:ind w:left="0" w:firstLine="0"/>
            </w:pPr>
            <w:r>
              <w:t>RP-211176</w:t>
            </w:r>
          </w:p>
        </w:tc>
        <w:tc>
          <w:tcPr>
            <w:tcW w:w="1936" w:type="dxa"/>
            <w:tcBorders>
              <w:top w:val="single" w:sz="3" w:space="0" w:color="000000"/>
              <w:left w:val="single" w:sz="3" w:space="0" w:color="000000"/>
              <w:bottom w:val="single" w:sz="3" w:space="0" w:color="000000"/>
              <w:right w:val="single" w:sz="3" w:space="0" w:color="000000"/>
            </w:tcBorders>
          </w:tcPr>
          <w:p w14:paraId="04F858E1" w14:textId="77777777" w:rsidR="009274C1" w:rsidRPr="00453D51" w:rsidRDefault="00A55CDF">
            <w:pPr>
              <w:spacing w:after="0" w:line="282" w:lineRule="auto"/>
              <w:ind w:left="0" w:firstLine="0"/>
              <w:jc w:val="both"/>
              <w:rPr>
                <w:lang w:val="en-US"/>
              </w:rPr>
            </w:pPr>
            <w:r w:rsidRPr="00453D51">
              <w:rPr>
                <w:lang w:val="en-US"/>
              </w:rPr>
              <w:t>Status Report for SI Feasibility Study on 6 GHz for LTE and NR in Licensed and Unlicensed</w:t>
            </w:r>
          </w:p>
          <w:p w14:paraId="467675B9" w14:textId="77777777" w:rsidR="009274C1" w:rsidRDefault="00A55CDF">
            <w:pPr>
              <w:spacing w:after="0" w:line="259" w:lineRule="auto"/>
              <w:ind w:left="0" w:firstLine="0"/>
            </w:pPr>
            <w:r>
              <w:t>Operations</w:t>
            </w:r>
          </w:p>
        </w:tc>
        <w:tc>
          <w:tcPr>
            <w:tcW w:w="1936" w:type="dxa"/>
            <w:tcBorders>
              <w:top w:val="single" w:sz="3" w:space="0" w:color="000000"/>
              <w:left w:val="single" w:sz="3" w:space="0" w:color="000000"/>
              <w:bottom w:val="single" w:sz="3" w:space="0" w:color="000000"/>
              <w:right w:val="single" w:sz="3" w:space="0" w:color="000000"/>
            </w:tcBorders>
          </w:tcPr>
          <w:p w14:paraId="498F06B5" w14:textId="77777777" w:rsidR="009274C1" w:rsidRDefault="00A55CDF">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0F01390E" w14:textId="77777777" w:rsidR="009274C1" w:rsidRPr="00453D51" w:rsidRDefault="00A55CDF">
            <w:pPr>
              <w:spacing w:after="0" w:line="259" w:lineRule="auto"/>
              <w:ind w:left="0" w:firstLine="0"/>
              <w:rPr>
                <w:lang w:val="en-US"/>
              </w:rPr>
            </w:pPr>
            <w:r w:rsidRPr="00453D51">
              <w:rPr>
                <w:lang w:val="en-US"/>
              </w:rPr>
              <w:t>SI is extended until</w:t>
            </w:r>
          </w:p>
          <w:p w14:paraId="3CF685C2" w14:textId="77777777" w:rsidR="009274C1" w:rsidRPr="00453D51" w:rsidRDefault="00A55CDF">
            <w:pPr>
              <w:spacing w:after="0" w:line="259" w:lineRule="auto"/>
              <w:ind w:left="0" w:firstLine="0"/>
              <w:rPr>
                <w:lang w:val="en-US"/>
              </w:rPr>
            </w:pPr>
            <w:r w:rsidRPr="00453D51">
              <w:rPr>
                <w:lang w:val="en-US"/>
              </w:rPr>
              <w:t xml:space="preserve">RAN#95 </w:t>
            </w:r>
          </w:p>
        </w:tc>
        <w:tc>
          <w:tcPr>
            <w:tcW w:w="1935" w:type="dxa"/>
            <w:tcBorders>
              <w:top w:val="single" w:sz="3" w:space="0" w:color="000000"/>
              <w:left w:val="single" w:sz="3" w:space="0" w:color="000000"/>
              <w:bottom w:val="single" w:sz="3" w:space="0" w:color="000000"/>
              <w:right w:val="single" w:sz="3" w:space="0" w:color="000000"/>
            </w:tcBorders>
          </w:tcPr>
          <w:p w14:paraId="58763BBE" w14:textId="77777777" w:rsidR="009274C1" w:rsidRPr="00453D51" w:rsidRDefault="00A55CDF">
            <w:pPr>
              <w:spacing w:after="0" w:line="288" w:lineRule="auto"/>
              <w:ind w:left="0" w:firstLine="0"/>
              <w:jc w:val="both"/>
              <w:rPr>
                <w:lang w:val="en-US"/>
              </w:rPr>
            </w:pPr>
            <w:r w:rsidRPr="00453D51">
              <w:rPr>
                <w:lang w:val="en-US"/>
              </w:rPr>
              <w:t>No opposition to extend SI till</w:t>
            </w:r>
          </w:p>
          <w:p w14:paraId="4ADEC0D0" w14:textId="77777777" w:rsidR="009274C1" w:rsidRDefault="00A55CDF">
            <w:pPr>
              <w:spacing w:after="0" w:line="259" w:lineRule="auto"/>
              <w:ind w:left="0" w:firstLine="0"/>
            </w:pPr>
            <w:r>
              <w:t xml:space="preserve">RAN#95 </w:t>
            </w:r>
          </w:p>
        </w:tc>
      </w:tr>
      <w:tr w:rsidR="009274C1" w14:paraId="44118644"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00E421EE" w14:textId="77777777" w:rsidR="009274C1" w:rsidRDefault="00A55CDF">
            <w:pPr>
              <w:spacing w:after="0" w:line="259" w:lineRule="auto"/>
              <w:ind w:left="0" w:firstLine="0"/>
            </w:pPr>
            <w:r>
              <w:rPr>
                <w:b/>
              </w:rPr>
              <w:t>RP-211177</w:t>
            </w:r>
          </w:p>
        </w:tc>
        <w:tc>
          <w:tcPr>
            <w:tcW w:w="1936" w:type="dxa"/>
            <w:tcBorders>
              <w:top w:val="single" w:sz="3" w:space="0" w:color="000000"/>
              <w:left w:val="single" w:sz="3" w:space="0" w:color="000000"/>
              <w:bottom w:val="single" w:sz="3" w:space="0" w:color="000000"/>
              <w:right w:val="single" w:sz="3" w:space="0" w:color="000000"/>
            </w:tcBorders>
          </w:tcPr>
          <w:p w14:paraId="4AF64A14" w14:textId="77777777" w:rsidR="009274C1" w:rsidRPr="00453D51" w:rsidRDefault="00A55CDF">
            <w:pPr>
              <w:spacing w:after="0" w:line="285" w:lineRule="auto"/>
              <w:ind w:left="0" w:firstLine="0"/>
              <w:jc w:val="both"/>
              <w:rPr>
                <w:lang w:val="en-US"/>
              </w:rPr>
            </w:pPr>
            <w:r w:rsidRPr="00453D51">
              <w:rPr>
                <w:lang w:val="en-US"/>
              </w:rPr>
              <w:t>Regulatory updates on 5.925-7.125 GHz frequency</w:t>
            </w:r>
          </w:p>
          <w:p w14:paraId="6584B7F5" w14:textId="77777777" w:rsidR="009274C1" w:rsidRPr="00453D51" w:rsidRDefault="00A55CDF">
            <w:pPr>
              <w:spacing w:after="0" w:line="259" w:lineRule="auto"/>
              <w:ind w:left="0" w:firstLine="0"/>
              <w:rPr>
                <w:lang w:val="en-US"/>
              </w:rPr>
            </w:pPr>
            <w:r w:rsidRPr="00453D51">
              <w:rPr>
                <w:lang w:val="en-US"/>
              </w:rPr>
              <w:t>range</w:t>
            </w:r>
          </w:p>
        </w:tc>
        <w:tc>
          <w:tcPr>
            <w:tcW w:w="1936" w:type="dxa"/>
            <w:tcBorders>
              <w:top w:val="single" w:sz="3" w:space="0" w:color="000000"/>
              <w:left w:val="single" w:sz="3" w:space="0" w:color="000000"/>
              <w:bottom w:val="single" w:sz="3" w:space="0" w:color="000000"/>
              <w:right w:val="single" w:sz="3" w:space="0" w:color="000000"/>
            </w:tcBorders>
          </w:tcPr>
          <w:p w14:paraId="2F921D61" w14:textId="77777777" w:rsidR="009274C1" w:rsidRDefault="00A55CDF">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137DD0E2" w14:textId="77777777" w:rsidR="009274C1" w:rsidRDefault="00A55CDF">
            <w:pPr>
              <w:spacing w:after="0" w:line="259" w:lineRule="auto"/>
              <w:ind w:left="0" w:firstLine="0"/>
            </w:pPr>
            <w:r>
              <w:t xml:space="preserve">Noted </w:t>
            </w:r>
          </w:p>
        </w:tc>
        <w:tc>
          <w:tcPr>
            <w:tcW w:w="1935" w:type="dxa"/>
            <w:tcBorders>
              <w:top w:val="single" w:sz="3" w:space="0" w:color="000000"/>
              <w:left w:val="single" w:sz="3" w:space="0" w:color="000000"/>
              <w:bottom w:val="single" w:sz="3" w:space="0" w:color="000000"/>
              <w:right w:val="single" w:sz="3" w:space="0" w:color="000000"/>
            </w:tcBorders>
          </w:tcPr>
          <w:p w14:paraId="5CC31BE2" w14:textId="77777777" w:rsidR="009274C1" w:rsidRDefault="00A55CDF">
            <w:pPr>
              <w:spacing w:after="0" w:line="259" w:lineRule="auto"/>
              <w:ind w:left="0" w:firstLine="0"/>
            </w:pPr>
            <w:r>
              <w:t xml:space="preserve"> </w:t>
            </w:r>
          </w:p>
        </w:tc>
      </w:tr>
      <w:tr w:rsidR="009274C1" w14:paraId="32B74FB4" w14:textId="77777777">
        <w:trPr>
          <w:trHeight w:val="1905"/>
        </w:trPr>
        <w:tc>
          <w:tcPr>
            <w:tcW w:w="1935" w:type="dxa"/>
            <w:tcBorders>
              <w:top w:val="single" w:sz="3" w:space="0" w:color="000000"/>
              <w:left w:val="single" w:sz="3" w:space="0" w:color="000000"/>
              <w:bottom w:val="single" w:sz="3" w:space="0" w:color="000000"/>
              <w:right w:val="single" w:sz="3" w:space="0" w:color="000000"/>
            </w:tcBorders>
          </w:tcPr>
          <w:p w14:paraId="6F58BE62" w14:textId="77777777" w:rsidR="009274C1" w:rsidRDefault="00A55CDF">
            <w:pPr>
              <w:spacing w:after="0" w:line="259" w:lineRule="auto"/>
              <w:ind w:left="0" w:firstLine="0"/>
            </w:pPr>
            <w:r>
              <w:rPr>
                <w:b/>
              </w:rPr>
              <w:t>RP-211178</w:t>
            </w:r>
          </w:p>
        </w:tc>
        <w:tc>
          <w:tcPr>
            <w:tcW w:w="1936" w:type="dxa"/>
            <w:tcBorders>
              <w:top w:val="single" w:sz="3" w:space="0" w:color="000000"/>
              <w:left w:val="single" w:sz="3" w:space="0" w:color="000000"/>
              <w:bottom w:val="single" w:sz="3" w:space="0" w:color="000000"/>
              <w:right w:val="single" w:sz="3" w:space="0" w:color="000000"/>
            </w:tcBorders>
          </w:tcPr>
          <w:p w14:paraId="3A8CB415" w14:textId="77777777" w:rsidR="009274C1" w:rsidRPr="00453D51" w:rsidRDefault="00A55CDF">
            <w:pPr>
              <w:spacing w:after="0" w:line="257" w:lineRule="auto"/>
              <w:ind w:left="0" w:firstLine="0"/>
              <w:jc w:val="both"/>
              <w:rPr>
                <w:lang w:val="en-US"/>
              </w:rPr>
            </w:pPr>
            <w:r w:rsidRPr="00453D51">
              <w:rPr>
                <w:lang w:val="en-US"/>
              </w:rPr>
              <w:t>Revised SI Feasibility Study on 6 GHz for LTE and</w:t>
            </w:r>
          </w:p>
          <w:p w14:paraId="42E5547B" w14:textId="77777777" w:rsidR="009274C1" w:rsidRDefault="00A55CDF">
            <w:pPr>
              <w:spacing w:after="0" w:line="259" w:lineRule="auto"/>
              <w:ind w:left="0" w:firstLine="0"/>
            </w:pPr>
            <w:r>
              <w:t>NRinLicensedand Unlicensed Operations</w:t>
            </w:r>
          </w:p>
        </w:tc>
        <w:tc>
          <w:tcPr>
            <w:tcW w:w="1936" w:type="dxa"/>
            <w:tcBorders>
              <w:top w:val="single" w:sz="3" w:space="0" w:color="000000"/>
              <w:left w:val="single" w:sz="3" w:space="0" w:color="000000"/>
              <w:bottom w:val="single" w:sz="3" w:space="0" w:color="000000"/>
              <w:right w:val="single" w:sz="3" w:space="0" w:color="000000"/>
            </w:tcBorders>
          </w:tcPr>
          <w:p w14:paraId="72E6DE21" w14:textId="77777777" w:rsidR="009274C1" w:rsidRDefault="00A55CDF">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1DE483F6" w14:textId="77777777" w:rsidR="009274C1" w:rsidRDefault="00A55CDF">
            <w:pPr>
              <w:spacing w:after="0" w:line="259" w:lineRule="auto"/>
              <w:ind w:left="0" w:firstLine="0"/>
            </w:pPr>
            <w:r>
              <w:t xml:space="preserve"> Approved</w:t>
            </w:r>
          </w:p>
        </w:tc>
        <w:tc>
          <w:tcPr>
            <w:tcW w:w="1935" w:type="dxa"/>
            <w:tcBorders>
              <w:top w:val="single" w:sz="3" w:space="0" w:color="000000"/>
              <w:left w:val="single" w:sz="3" w:space="0" w:color="000000"/>
              <w:bottom w:val="single" w:sz="3" w:space="0" w:color="000000"/>
              <w:right w:val="single" w:sz="3" w:space="0" w:color="000000"/>
            </w:tcBorders>
          </w:tcPr>
          <w:p w14:paraId="62A74477" w14:textId="77777777" w:rsidR="009274C1" w:rsidRPr="00453D51" w:rsidRDefault="00A55CDF">
            <w:pPr>
              <w:spacing w:after="0" w:line="288" w:lineRule="auto"/>
              <w:ind w:left="0" w:firstLine="0"/>
              <w:jc w:val="both"/>
              <w:rPr>
                <w:lang w:val="en-US"/>
              </w:rPr>
            </w:pPr>
            <w:r w:rsidRPr="00453D51">
              <w:rPr>
                <w:lang w:val="en-US"/>
              </w:rPr>
              <w:t>It is agreeable to extend SI till</w:t>
            </w:r>
          </w:p>
          <w:p w14:paraId="45FA69BD" w14:textId="77777777" w:rsidR="009274C1" w:rsidRDefault="00A55CDF">
            <w:pPr>
              <w:spacing w:after="0" w:line="259" w:lineRule="auto"/>
              <w:ind w:left="0" w:firstLine="0"/>
            </w:pPr>
            <w:r>
              <w:t xml:space="preserve">RAN#95 </w:t>
            </w:r>
          </w:p>
        </w:tc>
      </w:tr>
      <w:tr w:rsidR="009274C1" w14:paraId="0CE37AC8" w14:textId="77777777">
        <w:trPr>
          <w:trHeight w:val="2176"/>
        </w:trPr>
        <w:tc>
          <w:tcPr>
            <w:tcW w:w="1935" w:type="dxa"/>
            <w:tcBorders>
              <w:top w:val="single" w:sz="3" w:space="0" w:color="000000"/>
              <w:left w:val="single" w:sz="3" w:space="0" w:color="000000"/>
              <w:bottom w:val="single" w:sz="3" w:space="0" w:color="000000"/>
              <w:right w:val="single" w:sz="3" w:space="0" w:color="000000"/>
            </w:tcBorders>
          </w:tcPr>
          <w:p w14:paraId="3D797047" w14:textId="77777777" w:rsidR="009274C1" w:rsidRDefault="00A55CDF">
            <w:pPr>
              <w:spacing w:after="0" w:line="259" w:lineRule="auto"/>
              <w:ind w:left="0" w:firstLine="0"/>
            </w:pPr>
            <w:r>
              <w:t>RP-211179</w:t>
            </w:r>
          </w:p>
        </w:tc>
        <w:tc>
          <w:tcPr>
            <w:tcW w:w="1936" w:type="dxa"/>
            <w:tcBorders>
              <w:top w:val="single" w:sz="3" w:space="0" w:color="000000"/>
              <w:left w:val="single" w:sz="3" w:space="0" w:color="000000"/>
              <w:bottom w:val="single" w:sz="3" w:space="0" w:color="000000"/>
              <w:right w:val="single" w:sz="3" w:space="0" w:color="000000"/>
            </w:tcBorders>
          </w:tcPr>
          <w:p w14:paraId="76D51CFF" w14:textId="77777777" w:rsidR="009274C1" w:rsidRPr="00453D51" w:rsidRDefault="00A55CDF">
            <w:pPr>
              <w:spacing w:after="13" w:line="276" w:lineRule="auto"/>
              <w:ind w:left="0" w:firstLine="0"/>
              <w:jc w:val="both"/>
              <w:rPr>
                <w:lang w:val="en-US"/>
              </w:rPr>
            </w:pPr>
            <w:r w:rsidRPr="00453D51">
              <w:rPr>
                <w:lang w:val="en-US"/>
              </w:rPr>
              <w:t>TR 37.890 v0.12.0 on Feasibility Study on 6 GHz for LTE and</w:t>
            </w:r>
          </w:p>
          <w:p w14:paraId="68C64E3B" w14:textId="77777777" w:rsidR="009274C1" w:rsidRPr="00453D51" w:rsidRDefault="00A55CDF">
            <w:pPr>
              <w:spacing w:after="0" w:line="288" w:lineRule="auto"/>
              <w:ind w:left="0" w:firstLine="0"/>
              <w:jc w:val="both"/>
              <w:rPr>
                <w:lang w:val="en-US"/>
              </w:rPr>
            </w:pPr>
            <w:r w:rsidRPr="00453D51">
              <w:rPr>
                <w:lang w:val="en-US"/>
              </w:rPr>
              <w:t>NR in Licensed and Unlicensed</w:t>
            </w:r>
          </w:p>
          <w:p w14:paraId="1AB42758" w14:textId="77777777" w:rsidR="009274C1" w:rsidRPr="00453D51" w:rsidRDefault="00A55CDF">
            <w:pPr>
              <w:spacing w:after="0" w:line="259" w:lineRule="auto"/>
              <w:ind w:left="0" w:firstLine="0"/>
              <w:rPr>
                <w:lang w:val="en-US"/>
              </w:rPr>
            </w:pPr>
            <w:r w:rsidRPr="00453D51">
              <w:rPr>
                <w:lang w:val="en-US"/>
              </w:rPr>
              <w:t>Operations</w:t>
            </w:r>
          </w:p>
        </w:tc>
        <w:tc>
          <w:tcPr>
            <w:tcW w:w="1936" w:type="dxa"/>
            <w:tcBorders>
              <w:top w:val="single" w:sz="3" w:space="0" w:color="000000"/>
              <w:left w:val="single" w:sz="3" w:space="0" w:color="000000"/>
              <w:bottom w:val="single" w:sz="3" w:space="0" w:color="000000"/>
              <w:right w:val="single" w:sz="3" w:space="0" w:color="000000"/>
            </w:tcBorders>
          </w:tcPr>
          <w:p w14:paraId="0C5622C1" w14:textId="77777777" w:rsidR="009274C1" w:rsidRDefault="00A55CDF">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5F7FFA09" w14:textId="77777777" w:rsidR="009274C1" w:rsidRDefault="00A55CDF">
            <w:pPr>
              <w:spacing w:after="0" w:line="259" w:lineRule="auto"/>
              <w:ind w:left="0" w:firstLine="0"/>
            </w:pPr>
            <w:r>
              <w:t xml:space="preserve">Return to </w:t>
            </w:r>
          </w:p>
        </w:tc>
        <w:tc>
          <w:tcPr>
            <w:tcW w:w="1935" w:type="dxa"/>
            <w:tcBorders>
              <w:top w:val="single" w:sz="3" w:space="0" w:color="000000"/>
              <w:left w:val="single" w:sz="3" w:space="0" w:color="000000"/>
              <w:bottom w:val="single" w:sz="3" w:space="0" w:color="000000"/>
              <w:right w:val="single" w:sz="3" w:space="0" w:color="000000"/>
            </w:tcBorders>
          </w:tcPr>
          <w:p w14:paraId="4BA826C0" w14:textId="77777777" w:rsidR="009274C1" w:rsidRDefault="00A55CDF">
            <w:pPr>
              <w:spacing w:after="0" w:line="259" w:lineRule="auto"/>
              <w:ind w:left="0" w:firstLine="0"/>
            </w:pPr>
            <w:r>
              <w:rPr>
                <w:i/>
              </w:rPr>
              <w:t xml:space="preserve"> </w:t>
            </w:r>
          </w:p>
        </w:tc>
      </w:tr>
      <w:tr w:rsidR="009274C1" w:rsidRPr="00453D51" w14:paraId="1AF71027"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0DE9F4C5" w14:textId="77777777" w:rsidR="009274C1" w:rsidRDefault="00A55CDF">
            <w:pPr>
              <w:spacing w:after="0" w:line="259" w:lineRule="auto"/>
              <w:ind w:left="0" w:firstLine="0"/>
            </w:pPr>
            <w:r>
              <w:rPr>
                <w:b/>
              </w:rPr>
              <w:t>RP-211180</w:t>
            </w:r>
          </w:p>
        </w:tc>
        <w:tc>
          <w:tcPr>
            <w:tcW w:w="1936" w:type="dxa"/>
            <w:tcBorders>
              <w:top w:val="single" w:sz="3" w:space="0" w:color="000000"/>
              <w:left w:val="single" w:sz="3" w:space="0" w:color="000000"/>
              <w:bottom w:val="single" w:sz="3" w:space="0" w:color="000000"/>
              <w:right w:val="single" w:sz="3" w:space="0" w:color="000000"/>
            </w:tcBorders>
          </w:tcPr>
          <w:p w14:paraId="635FE030" w14:textId="77777777" w:rsidR="009274C1" w:rsidRPr="00453D51" w:rsidRDefault="00A55CDF">
            <w:pPr>
              <w:spacing w:after="0" w:line="259" w:lineRule="auto"/>
              <w:ind w:left="0" w:firstLine="0"/>
              <w:jc w:val="both"/>
              <w:rPr>
                <w:lang w:val="en-US"/>
              </w:rPr>
            </w:pPr>
            <w:r w:rsidRPr="00453D51">
              <w:rPr>
                <w:lang w:val="en-US"/>
              </w:rPr>
              <w:t>TP to TR 37.890 capturing latest updates</w:t>
            </w:r>
          </w:p>
        </w:tc>
        <w:tc>
          <w:tcPr>
            <w:tcW w:w="1936" w:type="dxa"/>
            <w:tcBorders>
              <w:top w:val="single" w:sz="3" w:space="0" w:color="000000"/>
              <w:left w:val="single" w:sz="3" w:space="0" w:color="000000"/>
              <w:bottom w:val="single" w:sz="3" w:space="0" w:color="000000"/>
              <w:right w:val="single" w:sz="3" w:space="0" w:color="000000"/>
            </w:tcBorders>
          </w:tcPr>
          <w:p w14:paraId="70287B3C" w14:textId="77777777" w:rsidR="009274C1" w:rsidRDefault="00A55CDF">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5C0C98EB" w14:textId="77777777" w:rsidR="009274C1" w:rsidRDefault="00A55CDF">
            <w:pPr>
              <w:spacing w:after="0" w:line="259" w:lineRule="auto"/>
              <w:ind w:left="0" w:firstLine="0"/>
            </w:pPr>
            <w:r>
              <w:t xml:space="preserve"> Revised</w:t>
            </w:r>
          </w:p>
        </w:tc>
        <w:tc>
          <w:tcPr>
            <w:tcW w:w="1935" w:type="dxa"/>
            <w:tcBorders>
              <w:top w:val="single" w:sz="3" w:space="0" w:color="000000"/>
              <w:left w:val="single" w:sz="3" w:space="0" w:color="000000"/>
              <w:bottom w:val="single" w:sz="3" w:space="0" w:color="000000"/>
              <w:right w:val="single" w:sz="3" w:space="0" w:color="000000"/>
            </w:tcBorders>
          </w:tcPr>
          <w:p w14:paraId="6A534D67" w14:textId="77777777" w:rsidR="009274C1" w:rsidRPr="00453D51" w:rsidRDefault="00A55CDF">
            <w:pPr>
              <w:tabs>
                <w:tab w:val="right" w:pos="1689"/>
              </w:tabs>
              <w:spacing w:after="31" w:line="259" w:lineRule="auto"/>
              <w:ind w:left="0" w:firstLine="0"/>
              <w:rPr>
                <w:lang w:val="en-US"/>
              </w:rPr>
            </w:pPr>
            <w:r w:rsidRPr="00453D51">
              <w:rPr>
                <w:lang w:val="en-US"/>
              </w:rPr>
              <w:t>Includes</w:t>
            </w:r>
            <w:r w:rsidRPr="00453D51">
              <w:rPr>
                <w:lang w:val="en-US"/>
              </w:rPr>
              <w:tab/>
              <w:t>TP-</w:t>
            </w:r>
          </w:p>
          <w:p w14:paraId="18CD670D" w14:textId="77777777" w:rsidR="009274C1" w:rsidRPr="00453D51" w:rsidRDefault="00A55CDF">
            <w:pPr>
              <w:spacing w:after="0" w:line="259" w:lineRule="auto"/>
              <w:ind w:left="0" w:firstLine="0"/>
              <w:rPr>
                <w:lang w:val="en-US"/>
              </w:rPr>
            </w:pPr>
            <w:r w:rsidRPr="00453D51">
              <w:rPr>
                <w:lang w:val="en-US"/>
              </w:rPr>
              <w:t>211490 and other comments</w:t>
            </w:r>
            <w:r w:rsidRPr="00453D51">
              <w:rPr>
                <w:i/>
                <w:lang w:val="en-US"/>
              </w:rPr>
              <w:t xml:space="preserve"> </w:t>
            </w:r>
          </w:p>
        </w:tc>
      </w:tr>
      <w:tr w:rsidR="009274C1" w14:paraId="7827DEBD"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13336503" w14:textId="77777777" w:rsidR="009274C1" w:rsidRDefault="00A55CDF">
            <w:pPr>
              <w:spacing w:after="0" w:line="259" w:lineRule="auto"/>
              <w:ind w:left="0" w:firstLine="0"/>
            </w:pPr>
            <w:r>
              <w:t>RP-211490</w:t>
            </w:r>
          </w:p>
        </w:tc>
        <w:tc>
          <w:tcPr>
            <w:tcW w:w="1936" w:type="dxa"/>
            <w:tcBorders>
              <w:top w:val="single" w:sz="3" w:space="0" w:color="000000"/>
              <w:left w:val="single" w:sz="3" w:space="0" w:color="000000"/>
              <w:bottom w:val="single" w:sz="3" w:space="0" w:color="000000"/>
              <w:right w:val="single" w:sz="3" w:space="0" w:color="000000"/>
            </w:tcBorders>
          </w:tcPr>
          <w:p w14:paraId="35B6EA73" w14:textId="77777777" w:rsidR="009274C1" w:rsidRPr="00453D51" w:rsidRDefault="00A55CDF">
            <w:pPr>
              <w:spacing w:after="0" w:line="259" w:lineRule="auto"/>
              <w:ind w:left="0" w:firstLine="0"/>
              <w:jc w:val="both"/>
              <w:rPr>
                <w:lang w:val="en-US"/>
              </w:rPr>
            </w:pPr>
            <w:r w:rsidRPr="00453D51">
              <w:rPr>
                <w:lang w:val="en-US"/>
              </w:rPr>
              <w:t>Regulatory update for the 6GHz frequency range</w:t>
            </w:r>
          </w:p>
        </w:tc>
        <w:tc>
          <w:tcPr>
            <w:tcW w:w="1936" w:type="dxa"/>
            <w:tcBorders>
              <w:top w:val="single" w:sz="3" w:space="0" w:color="000000"/>
              <w:left w:val="single" w:sz="3" w:space="0" w:color="000000"/>
              <w:bottom w:val="single" w:sz="3" w:space="0" w:color="000000"/>
              <w:right w:val="single" w:sz="3" w:space="0" w:color="000000"/>
            </w:tcBorders>
          </w:tcPr>
          <w:p w14:paraId="454D06C2" w14:textId="77777777" w:rsidR="009274C1" w:rsidRDefault="00A55CDF">
            <w:pPr>
              <w:spacing w:after="0" w:line="259" w:lineRule="auto"/>
              <w:ind w:left="0" w:firstLine="0"/>
            </w:pPr>
            <w:r>
              <w:t>Apple Inc.</w:t>
            </w:r>
          </w:p>
        </w:tc>
        <w:tc>
          <w:tcPr>
            <w:tcW w:w="1935" w:type="dxa"/>
            <w:tcBorders>
              <w:top w:val="single" w:sz="3" w:space="0" w:color="000000"/>
              <w:left w:val="single" w:sz="3" w:space="0" w:color="000000"/>
              <w:bottom w:val="single" w:sz="3" w:space="0" w:color="000000"/>
              <w:right w:val="single" w:sz="3" w:space="0" w:color="000000"/>
            </w:tcBorders>
          </w:tcPr>
          <w:p w14:paraId="3709172B" w14:textId="77777777" w:rsidR="009274C1" w:rsidRDefault="00A55CDF">
            <w:pPr>
              <w:spacing w:after="0" w:line="259" w:lineRule="auto"/>
              <w:ind w:left="0" w:firstLine="0"/>
            </w:pPr>
            <w:r>
              <w:t xml:space="preserve">Merged </w:t>
            </w:r>
          </w:p>
        </w:tc>
        <w:tc>
          <w:tcPr>
            <w:tcW w:w="1935" w:type="dxa"/>
            <w:tcBorders>
              <w:top w:val="single" w:sz="3" w:space="0" w:color="000000"/>
              <w:left w:val="single" w:sz="3" w:space="0" w:color="000000"/>
              <w:bottom w:val="single" w:sz="3" w:space="0" w:color="000000"/>
              <w:right w:val="single" w:sz="3" w:space="0" w:color="000000"/>
            </w:tcBorders>
          </w:tcPr>
          <w:p w14:paraId="72CAAC87" w14:textId="77777777" w:rsidR="009274C1" w:rsidRDefault="00A55CDF">
            <w:pPr>
              <w:spacing w:after="0" w:line="259" w:lineRule="auto"/>
              <w:ind w:left="0" w:firstLine="0"/>
            </w:pPr>
            <w:r>
              <w:t>Merged with RP-</w:t>
            </w:r>
          </w:p>
          <w:p w14:paraId="6449A410" w14:textId="77777777" w:rsidR="009274C1" w:rsidRDefault="00A55CDF">
            <w:pPr>
              <w:spacing w:after="0" w:line="259" w:lineRule="auto"/>
              <w:ind w:left="0" w:firstLine="0"/>
            </w:pPr>
            <w:r>
              <w:t>211180</w:t>
            </w:r>
            <w:r>
              <w:rPr>
                <w:i/>
              </w:rPr>
              <w:t xml:space="preserve"> </w:t>
            </w:r>
          </w:p>
        </w:tc>
      </w:tr>
    </w:tbl>
    <w:p w14:paraId="2C98EC33" w14:textId="77777777" w:rsidR="009274C1" w:rsidRDefault="00A55CDF">
      <w:pPr>
        <w:spacing w:after="643" w:line="259" w:lineRule="auto"/>
        <w:ind w:left="0" w:firstLine="0"/>
      </w:pPr>
      <w:r>
        <w:t xml:space="preserve"> </w:t>
      </w:r>
    </w:p>
    <w:p w14:paraId="01AA3DF8" w14:textId="77777777" w:rsidR="009274C1" w:rsidRDefault="00A55CDF">
      <w:pPr>
        <w:pStyle w:val="Heading2"/>
        <w:tabs>
          <w:tab w:val="center" w:pos="2229"/>
        </w:tabs>
        <w:ind w:left="-15" w:firstLine="0"/>
      </w:pPr>
      <w:r>
        <w:t>3.2</w:t>
      </w:r>
      <w:r>
        <w:tab/>
        <w:t>Intermediate round</w:t>
      </w:r>
    </w:p>
    <w:p w14:paraId="7B17F39C" w14:textId="77777777" w:rsidR="009274C1" w:rsidRPr="00453D51" w:rsidRDefault="00A55CDF">
      <w:pPr>
        <w:spacing w:after="0" w:line="259" w:lineRule="auto"/>
        <w:ind w:right="2666"/>
        <w:jc w:val="right"/>
        <w:rPr>
          <w:lang w:val="en-US"/>
        </w:rPr>
      </w:pPr>
      <w:r w:rsidRPr="00453D51">
        <w:rPr>
          <w:b/>
          <w:lang w:val="en-US"/>
        </w:rPr>
        <w:t>Table 3: Tdoc status after intermediate round</w:t>
      </w:r>
    </w:p>
    <w:tbl>
      <w:tblPr>
        <w:tblStyle w:val="TableGrid"/>
        <w:tblW w:w="9677" w:type="dxa"/>
        <w:tblInd w:w="4" w:type="dxa"/>
        <w:tblCellMar>
          <w:top w:w="42" w:type="dxa"/>
          <w:left w:w="0" w:type="dxa"/>
          <w:bottom w:w="0" w:type="dxa"/>
          <w:right w:w="123" w:type="dxa"/>
        </w:tblCellMar>
        <w:tblLook w:val="04A0" w:firstRow="1" w:lastRow="0" w:firstColumn="1" w:lastColumn="0" w:noHBand="0" w:noVBand="1"/>
      </w:tblPr>
      <w:tblGrid>
        <w:gridCol w:w="1934"/>
        <w:gridCol w:w="1935"/>
        <w:gridCol w:w="1935"/>
        <w:gridCol w:w="1935"/>
        <w:gridCol w:w="1122"/>
        <w:gridCol w:w="350"/>
        <w:gridCol w:w="466"/>
      </w:tblGrid>
      <w:tr w:rsidR="009274C1" w14:paraId="1379E1F2"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60E9A16E" w14:textId="77777777" w:rsidR="009274C1" w:rsidRDefault="00A55CDF">
            <w:pPr>
              <w:spacing w:after="0" w:line="259" w:lineRule="auto"/>
              <w:ind w:left="124" w:firstLine="0"/>
            </w:pPr>
            <w:r>
              <w:rPr>
                <w:b/>
              </w:rPr>
              <w:lastRenderedPageBreak/>
              <w:t>Tdoc number</w:t>
            </w:r>
          </w:p>
        </w:tc>
        <w:tc>
          <w:tcPr>
            <w:tcW w:w="1936" w:type="dxa"/>
            <w:tcBorders>
              <w:top w:val="single" w:sz="3" w:space="0" w:color="000000"/>
              <w:left w:val="single" w:sz="3" w:space="0" w:color="000000"/>
              <w:bottom w:val="single" w:sz="3" w:space="0" w:color="000000"/>
              <w:right w:val="single" w:sz="3" w:space="0" w:color="000000"/>
            </w:tcBorders>
          </w:tcPr>
          <w:p w14:paraId="7DE2E4C7" w14:textId="77777777" w:rsidR="009274C1" w:rsidRDefault="00A55CDF">
            <w:pPr>
              <w:spacing w:after="0" w:line="259" w:lineRule="auto"/>
              <w:ind w:left="124"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046FB51C" w14:textId="77777777" w:rsidR="009274C1" w:rsidRDefault="00A55CDF">
            <w:pPr>
              <w:spacing w:after="0" w:line="259" w:lineRule="auto"/>
              <w:ind w:left="124"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4C83AEBD" w14:textId="77777777" w:rsidR="009274C1" w:rsidRDefault="00A55CDF">
            <w:pPr>
              <w:spacing w:after="0" w:line="259" w:lineRule="auto"/>
              <w:ind w:left="124" w:firstLine="0"/>
            </w:pPr>
            <w:r>
              <w:rPr>
                <w:b/>
              </w:rPr>
              <w:t>Recommenda-</w:t>
            </w:r>
          </w:p>
          <w:p w14:paraId="72D37202" w14:textId="77777777" w:rsidR="009274C1" w:rsidRDefault="00A55CDF">
            <w:pPr>
              <w:spacing w:after="0" w:line="259" w:lineRule="auto"/>
              <w:ind w:left="124" w:firstLine="0"/>
            </w:pPr>
            <w:r>
              <w:rPr>
                <w:b/>
              </w:rPr>
              <w:t xml:space="preserve">tion </w:t>
            </w:r>
          </w:p>
        </w:tc>
        <w:tc>
          <w:tcPr>
            <w:tcW w:w="1472" w:type="dxa"/>
            <w:gridSpan w:val="2"/>
            <w:tcBorders>
              <w:top w:val="single" w:sz="3" w:space="0" w:color="000000"/>
              <w:left w:val="single" w:sz="3" w:space="0" w:color="000000"/>
              <w:bottom w:val="single" w:sz="3" w:space="0" w:color="000000"/>
              <w:right w:val="nil"/>
            </w:tcBorders>
          </w:tcPr>
          <w:p w14:paraId="34C99F67" w14:textId="77777777" w:rsidR="009274C1" w:rsidRDefault="00A55CDF">
            <w:pPr>
              <w:spacing w:after="0" w:line="259" w:lineRule="auto"/>
              <w:ind w:left="124" w:firstLine="0"/>
            </w:pPr>
            <w:r>
              <w:rPr>
                <w:b/>
              </w:rPr>
              <w:t>Comments</w:t>
            </w:r>
          </w:p>
        </w:tc>
        <w:tc>
          <w:tcPr>
            <w:tcW w:w="463" w:type="dxa"/>
            <w:tcBorders>
              <w:top w:val="single" w:sz="3" w:space="0" w:color="000000"/>
              <w:left w:val="nil"/>
              <w:bottom w:val="single" w:sz="3" w:space="0" w:color="000000"/>
              <w:right w:val="single" w:sz="3" w:space="0" w:color="000000"/>
            </w:tcBorders>
          </w:tcPr>
          <w:p w14:paraId="35F502D1" w14:textId="77777777" w:rsidR="009274C1" w:rsidRDefault="009274C1">
            <w:pPr>
              <w:spacing w:after="160" w:line="259" w:lineRule="auto"/>
              <w:ind w:left="0" w:firstLine="0"/>
            </w:pPr>
          </w:p>
        </w:tc>
      </w:tr>
      <w:tr w:rsidR="009274C1" w14:paraId="1F3EFCEB"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45DDC878" w14:textId="77777777" w:rsidR="009274C1" w:rsidRDefault="00A55CDF">
            <w:pPr>
              <w:spacing w:after="0" w:line="259" w:lineRule="auto"/>
              <w:ind w:left="124" w:firstLine="0"/>
            </w:pPr>
            <w:r>
              <w:t xml:space="preserve"> RP-211515</w:t>
            </w:r>
          </w:p>
        </w:tc>
        <w:tc>
          <w:tcPr>
            <w:tcW w:w="1936" w:type="dxa"/>
            <w:tcBorders>
              <w:top w:val="single" w:sz="3" w:space="0" w:color="000000"/>
              <w:left w:val="single" w:sz="3" w:space="0" w:color="000000"/>
              <w:bottom w:val="single" w:sz="3" w:space="0" w:color="000000"/>
              <w:right w:val="single" w:sz="3" w:space="0" w:color="000000"/>
            </w:tcBorders>
          </w:tcPr>
          <w:p w14:paraId="68608F57" w14:textId="77777777" w:rsidR="009274C1" w:rsidRPr="00453D51" w:rsidRDefault="00A55CDF">
            <w:pPr>
              <w:spacing w:after="0" w:line="259" w:lineRule="auto"/>
              <w:ind w:left="124" w:firstLine="0"/>
              <w:jc w:val="both"/>
              <w:rPr>
                <w:lang w:val="en-US"/>
              </w:rPr>
            </w:pPr>
            <w:r w:rsidRPr="00453D51">
              <w:rPr>
                <w:lang w:val="en-US"/>
              </w:rPr>
              <w:t xml:space="preserve"> TP to TR 37.890 capturing latest updates</w:t>
            </w:r>
          </w:p>
        </w:tc>
        <w:tc>
          <w:tcPr>
            <w:tcW w:w="1936" w:type="dxa"/>
            <w:tcBorders>
              <w:top w:val="single" w:sz="3" w:space="0" w:color="000000"/>
              <w:left w:val="single" w:sz="3" w:space="0" w:color="000000"/>
              <w:bottom w:val="single" w:sz="3" w:space="0" w:color="000000"/>
              <w:right w:val="single" w:sz="3" w:space="0" w:color="000000"/>
            </w:tcBorders>
          </w:tcPr>
          <w:p w14:paraId="5B67DE16" w14:textId="77777777" w:rsidR="009274C1" w:rsidRDefault="00A55CDF">
            <w:pPr>
              <w:spacing w:after="0" w:line="259" w:lineRule="auto"/>
              <w:ind w:left="124" w:firstLine="0"/>
            </w:pPr>
            <w:r w:rsidRPr="00453D51">
              <w:rPr>
                <w:lang w:val="en-US"/>
              </w:rPr>
              <w:t xml:space="preserve"> </w:t>
            </w:r>
            <w:r>
              <w:t>Ericsson, Apple</w:t>
            </w:r>
          </w:p>
        </w:tc>
        <w:tc>
          <w:tcPr>
            <w:tcW w:w="1935" w:type="dxa"/>
            <w:tcBorders>
              <w:top w:val="single" w:sz="3" w:space="0" w:color="000000"/>
              <w:left w:val="single" w:sz="3" w:space="0" w:color="000000"/>
              <w:bottom w:val="single" w:sz="3" w:space="0" w:color="000000"/>
              <w:right w:val="single" w:sz="3" w:space="0" w:color="000000"/>
            </w:tcBorders>
          </w:tcPr>
          <w:p w14:paraId="3ABFD7E5" w14:textId="77777777" w:rsidR="009274C1" w:rsidRDefault="00A55CDF">
            <w:pPr>
              <w:spacing w:after="0" w:line="259" w:lineRule="auto"/>
              <w:ind w:left="124" w:firstLine="0"/>
            </w:pPr>
            <w:r>
              <w:t xml:space="preserve"> Return to</w:t>
            </w:r>
          </w:p>
        </w:tc>
        <w:tc>
          <w:tcPr>
            <w:tcW w:w="1122" w:type="dxa"/>
            <w:tcBorders>
              <w:top w:val="single" w:sz="3" w:space="0" w:color="000000"/>
              <w:left w:val="single" w:sz="3" w:space="0" w:color="000000"/>
              <w:bottom w:val="single" w:sz="3" w:space="0" w:color="000000"/>
              <w:right w:val="nil"/>
            </w:tcBorders>
          </w:tcPr>
          <w:p w14:paraId="6CCA473A" w14:textId="77777777" w:rsidR="009274C1" w:rsidRDefault="00A55CDF">
            <w:pPr>
              <w:spacing w:after="0" w:line="259" w:lineRule="auto"/>
              <w:ind w:left="124" w:firstLine="0"/>
            </w:pPr>
            <w:r>
              <w:t xml:space="preserve"> Revision</w:t>
            </w:r>
          </w:p>
          <w:p w14:paraId="271B7083" w14:textId="77777777" w:rsidR="009274C1" w:rsidRDefault="00A55CDF">
            <w:pPr>
              <w:spacing w:after="0" w:line="259" w:lineRule="auto"/>
              <w:ind w:left="124" w:firstLine="0"/>
            </w:pPr>
            <w:r>
              <w:t>211180</w:t>
            </w:r>
          </w:p>
        </w:tc>
        <w:tc>
          <w:tcPr>
            <w:tcW w:w="350" w:type="dxa"/>
            <w:tcBorders>
              <w:top w:val="single" w:sz="3" w:space="0" w:color="000000"/>
              <w:left w:val="nil"/>
              <w:bottom w:val="single" w:sz="3" w:space="0" w:color="000000"/>
              <w:right w:val="nil"/>
            </w:tcBorders>
          </w:tcPr>
          <w:p w14:paraId="62B80F8E" w14:textId="77777777" w:rsidR="009274C1" w:rsidRDefault="00A55CDF">
            <w:pPr>
              <w:spacing w:after="0" w:line="259" w:lineRule="auto"/>
              <w:ind w:left="0" w:firstLine="0"/>
            </w:pPr>
            <w:r>
              <w:t>of</w:t>
            </w:r>
          </w:p>
        </w:tc>
        <w:tc>
          <w:tcPr>
            <w:tcW w:w="463" w:type="dxa"/>
            <w:tcBorders>
              <w:top w:val="single" w:sz="3" w:space="0" w:color="000000"/>
              <w:left w:val="nil"/>
              <w:bottom w:val="single" w:sz="3" w:space="0" w:color="000000"/>
              <w:right w:val="single" w:sz="3" w:space="0" w:color="000000"/>
            </w:tcBorders>
          </w:tcPr>
          <w:p w14:paraId="4A399CBE" w14:textId="77777777" w:rsidR="009274C1" w:rsidRDefault="00A55CDF">
            <w:pPr>
              <w:spacing w:after="0" w:line="259" w:lineRule="auto"/>
              <w:ind w:left="0" w:firstLine="0"/>
            </w:pPr>
            <w:r>
              <w:t>RP-</w:t>
            </w:r>
          </w:p>
        </w:tc>
      </w:tr>
      <w:tr w:rsidR="009274C1" w14:paraId="20192ED2"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4E797952"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2530103D"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3FEBB8A5" w14:textId="77777777" w:rsidR="009274C1" w:rsidRDefault="00A55CDF">
            <w:pPr>
              <w:spacing w:after="0" w:line="259" w:lineRule="auto"/>
              <w:ind w:left="124" w:firstLine="0"/>
            </w:pPr>
            <w: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51176C87" w14:textId="77777777" w:rsidR="009274C1" w:rsidRDefault="00A55CDF">
            <w:pPr>
              <w:spacing w:after="0" w:line="259" w:lineRule="auto"/>
              <w:ind w:left="124" w:firstLine="0"/>
            </w:pPr>
            <w:r>
              <w:t xml:space="preserve"> </w:t>
            </w:r>
          </w:p>
        </w:tc>
        <w:tc>
          <w:tcPr>
            <w:tcW w:w="1122" w:type="dxa"/>
            <w:tcBorders>
              <w:top w:val="single" w:sz="3" w:space="0" w:color="000000"/>
              <w:left w:val="single" w:sz="3" w:space="0" w:color="000000"/>
              <w:bottom w:val="single" w:sz="3" w:space="0" w:color="000000"/>
              <w:right w:val="nil"/>
            </w:tcBorders>
          </w:tcPr>
          <w:p w14:paraId="0AAB680A" w14:textId="77777777" w:rsidR="009274C1" w:rsidRDefault="00A55CDF">
            <w:pPr>
              <w:spacing w:after="0" w:line="259" w:lineRule="auto"/>
              <w:ind w:left="124" w:firstLine="0"/>
            </w:pPr>
            <w:r>
              <w:t xml:space="preserve"> </w:t>
            </w:r>
          </w:p>
        </w:tc>
        <w:tc>
          <w:tcPr>
            <w:tcW w:w="350" w:type="dxa"/>
            <w:tcBorders>
              <w:top w:val="single" w:sz="3" w:space="0" w:color="000000"/>
              <w:left w:val="nil"/>
              <w:bottom w:val="single" w:sz="3" w:space="0" w:color="000000"/>
              <w:right w:val="nil"/>
            </w:tcBorders>
          </w:tcPr>
          <w:p w14:paraId="6CC2F7CF" w14:textId="77777777" w:rsidR="009274C1" w:rsidRDefault="009274C1">
            <w:pPr>
              <w:spacing w:after="160" w:line="259" w:lineRule="auto"/>
              <w:ind w:left="0" w:firstLine="0"/>
            </w:pPr>
          </w:p>
        </w:tc>
        <w:tc>
          <w:tcPr>
            <w:tcW w:w="463" w:type="dxa"/>
            <w:tcBorders>
              <w:top w:val="single" w:sz="3" w:space="0" w:color="000000"/>
              <w:left w:val="nil"/>
              <w:bottom w:val="single" w:sz="3" w:space="0" w:color="000000"/>
              <w:right w:val="single" w:sz="3" w:space="0" w:color="000000"/>
            </w:tcBorders>
          </w:tcPr>
          <w:p w14:paraId="0EA9B88A" w14:textId="77777777" w:rsidR="009274C1" w:rsidRDefault="009274C1">
            <w:pPr>
              <w:spacing w:after="160" w:line="259" w:lineRule="auto"/>
              <w:ind w:left="0" w:firstLine="0"/>
            </w:pPr>
          </w:p>
        </w:tc>
      </w:tr>
      <w:tr w:rsidR="009274C1" w14:paraId="5FCC4AEA"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0125F9F9"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28F3641B"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1C541E74" w14:textId="77777777" w:rsidR="009274C1" w:rsidRDefault="00A55CDF">
            <w:pPr>
              <w:spacing w:after="0" w:line="259" w:lineRule="auto"/>
              <w:ind w:left="124" w:firstLine="0"/>
            </w:pPr>
            <w: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6221016C" w14:textId="77777777" w:rsidR="009274C1" w:rsidRDefault="00A55CDF">
            <w:pPr>
              <w:spacing w:after="0" w:line="259" w:lineRule="auto"/>
              <w:ind w:left="124" w:firstLine="0"/>
            </w:pPr>
            <w:r>
              <w:t xml:space="preserve"> </w:t>
            </w:r>
          </w:p>
        </w:tc>
        <w:tc>
          <w:tcPr>
            <w:tcW w:w="1122" w:type="dxa"/>
            <w:tcBorders>
              <w:top w:val="single" w:sz="3" w:space="0" w:color="000000"/>
              <w:left w:val="single" w:sz="3" w:space="0" w:color="000000"/>
              <w:bottom w:val="single" w:sz="3" w:space="0" w:color="000000"/>
              <w:right w:val="nil"/>
            </w:tcBorders>
          </w:tcPr>
          <w:p w14:paraId="2740740D" w14:textId="77777777" w:rsidR="009274C1" w:rsidRDefault="00A55CDF">
            <w:pPr>
              <w:spacing w:after="0" w:line="259" w:lineRule="auto"/>
              <w:ind w:left="124" w:firstLine="0"/>
            </w:pPr>
            <w:r>
              <w:t xml:space="preserve"> </w:t>
            </w:r>
          </w:p>
        </w:tc>
        <w:tc>
          <w:tcPr>
            <w:tcW w:w="350" w:type="dxa"/>
            <w:tcBorders>
              <w:top w:val="single" w:sz="3" w:space="0" w:color="000000"/>
              <w:left w:val="nil"/>
              <w:bottom w:val="single" w:sz="3" w:space="0" w:color="000000"/>
              <w:right w:val="nil"/>
            </w:tcBorders>
          </w:tcPr>
          <w:p w14:paraId="6EB0D06A" w14:textId="77777777" w:rsidR="009274C1" w:rsidRDefault="009274C1">
            <w:pPr>
              <w:spacing w:after="160" w:line="259" w:lineRule="auto"/>
              <w:ind w:left="0" w:firstLine="0"/>
            </w:pPr>
          </w:p>
        </w:tc>
        <w:tc>
          <w:tcPr>
            <w:tcW w:w="463" w:type="dxa"/>
            <w:tcBorders>
              <w:top w:val="single" w:sz="3" w:space="0" w:color="000000"/>
              <w:left w:val="nil"/>
              <w:bottom w:val="single" w:sz="3" w:space="0" w:color="000000"/>
              <w:right w:val="single" w:sz="3" w:space="0" w:color="000000"/>
            </w:tcBorders>
          </w:tcPr>
          <w:p w14:paraId="10386D78" w14:textId="77777777" w:rsidR="009274C1" w:rsidRDefault="009274C1">
            <w:pPr>
              <w:spacing w:after="160" w:line="259" w:lineRule="auto"/>
              <w:ind w:left="0" w:firstLine="0"/>
            </w:pPr>
          </w:p>
        </w:tc>
      </w:tr>
      <w:tr w:rsidR="009274C1" w14:paraId="645F640F"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3B62E74C"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C5024DA" w14:textId="77777777" w:rsidR="009274C1" w:rsidRDefault="00A55CDF">
            <w:pPr>
              <w:spacing w:after="0" w:line="259" w:lineRule="auto"/>
              <w:ind w:left="124" w:firstLine="0"/>
            </w:pPr>
            <w:r>
              <w:rPr>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09A29BA9" w14:textId="77777777" w:rsidR="009274C1" w:rsidRDefault="00A55CDF">
            <w:pPr>
              <w:spacing w:after="0" w:line="259" w:lineRule="auto"/>
              <w:ind w:left="124" w:firstLine="0"/>
            </w:pPr>
            <w:r>
              <w:rPr>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3E3A5B6A" w14:textId="77777777" w:rsidR="009274C1" w:rsidRDefault="00A55CDF">
            <w:pPr>
              <w:spacing w:after="0" w:line="259" w:lineRule="auto"/>
              <w:ind w:left="124" w:firstLine="0"/>
            </w:pPr>
            <w:r>
              <w:t xml:space="preserve"> </w:t>
            </w:r>
          </w:p>
        </w:tc>
        <w:tc>
          <w:tcPr>
            <w:tcW w:w="1122" w:type="dxa"/>
            <w:tcBorders>
              <w:top w:val="single" w:sz="3" w:space="0" w:color="000000"/>
              <w:left w:val="single" w:sz="3" w:space="0" w:color="000000"/>
              <w:bottom w:val="single" w:sz="3" w:space="0" w:color="000000"/>
              <w:right w:val="nil"/>
            </w:tcBorders>
          </w:tcPr>
          <w:p w14:paraId="5FD1D41D" w14:textId="77777777" w:rsidR="009274C1" w:rsidRDefault="00A55CDF">
            <w:pPr>
              <w:spacing w:after="0" w:line="259" w:lineRule="auto"/>
              <w:ind w:left="124" w:firstLine="0"/>
            </w:pPr>
            <w:r>
              <w:rPr>
                <w:i/>
              </w:rPr>
              <w:t xml:space="preserve"> </w:t>
            </w:r>
          </w:p>
        </w:tc>
        <w:tc>
          <w:tcPr>
            <w:tcW w:w="350" w:type="dxa"/>
            <w:tcBorders>
              <w:top w:val="single" w:sz="3" w:space="0" w:color="000000"/>
              <w:left w:val="nil"/>
              <w:bottom w:val="single" w:sz="3" w:space="0" w:color="000000"/>
              <w:right w:val="nil"/>
            </w:tcBorders>
          </w:tcPr>
          <w:p w14:paraId="0FC337E0" w14:textId="77777777" w:rsidR="009274C1" w:rsidRDefault="009274C1">
            <w:pPr>
              <w:spacing w:after="160" w:line="259" w:lineRule="auto"/>
              <w:ind w:left="0" w:firstLine="0"/>
            </w:pPr>
          </w:p>
        </w:tc>
        <w:tc>
          <w:tcPr>
            <w:tcW w:w="463" w:type="dxa"/>
            <w:tcBorders>
              <w:top w:val="single" w:sz="3" w:space="0" w:color="000000"/>
              <w:left w:val="nil"/>
              <w:bottom w:val="single" w:sz="3" w:space="0" w:color="000000"/>
              <w:right w:val="single" w:sz="3" w:space="0" w:color="000000"/>
            </w:tcBorders>
          </w:tcPr>
          <w:p w14:paraId="4F434FF6" w14:textId="77777777" w:rsidR="009274C1" w:rsidRDefault="009274C1">
            <w:pPr>
              <w:spacing w:after="160" w:line="259" w:lineRule="auto"/>
              <w:ind w:left="0" w:firstLine="0"/>
            </w:pPr>
          </w:p>
        </w:tc>
      </w:tr>
      <w:tr w:rsidR="009274C1" w14:paraId="1954AC7D"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3A8E8F88"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0A252675" w14:textId="77777777" w:rsidR="009274C1" w:rsidRDefault="00A55CDF">
            <w:pPr>
              <w:spacing w:after="0" w:line="259" w:lineRule="auto"/>
              <w:ind w:left="124" w:firstLine="0"/>
            </w:pPr>
            <w:r>
              <w:rPr>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E410602" w14:textId="77777777" w:rsidR="009274C1" w:rsidRDefault="00A55CDF">
            <w:pPr>
              <w:spacing w:after="0" w:line="259" w:lineRule="auto"/>
              <w:ind w:left="124" w:firstLine="0"/>
            </w:pPr>
            <w:r>
              <w:rPr>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2F905AB6" w14:textId="77777777" w:rsidR="009274C1" w:rsidRDefault="00A55CDF">
            <w:pPr>
              <w:spacing w:after="0" w:line="259" w:lineRule="auto"/>
              <w:ind w:left="124" w:firstLine="0"/>
            </w:pPr>
            <w:r>
              <w:t xml:space="preserve"> </w:t>
            </w:r>
          </w:p>
        </w:tc>
        <w:tc>
          <w:tcPr>
            <w:tcW w:w="1122" w:type="dxa"/>
            <w:tcBorders>
              <w:top w:val="single" w:sz="3" w:space="0" w:color="000000"/>
              <w:left w:val="single" w:sz="3" w:space="0" w:color="000000"/>
              <w:bottom w:val="single" w:sz="3" w:space="0" w:color="000000"/>
              <w:right w:val="nil"/>
            </w:tcBorders>
          </w:tcPr>
          <w:p w14:paraId="4FF4C5BE" w14:textId="77777777" w:rsidR="009274C1" w:rsidRDefault="00A55CDF">
            <w:pPr>
              <w:spacing w:after="0" w:line="259" w:lineRule="auto"/>
              <w:ind w:left="124" w:firstLine="0"/>
            </w:pPr>
            <w:r>
              <w:rPr>
                <w:i/>
              </w:rPr>
              <w:t xml:space="preserve"> </w:t>
            </w:r>
          </w:p>
        </w:tc>
        <w:tc>
          <w:tcPr>
            <w:tcW w:w="350" w:type="dxa"/>
            <w:tcBorders>
              <w:top w:val="single" w:sz="3" w:space="0" w:color="000000"/>
              <w:left w:val="nil"/>
              <w:bottom w:val="single" w:sz="3" w:space="0" w:color="000000"/>
              <w:right w:val="nil"/>
            </w:tcBorders>
          </w:tcPr>
          <w:p w14:paraId="7C52EAC1" w14:textId="77777777" w:rsidR="009274C1" w:rsidRDefault="009274C1">
            <w:pPr>
              <w:spacing w:after="160" w:line="259" w:lineRule="auto"/>
              <w:ind w:left="0" w:firstLine="0"/>
            </w:pPr>
          </w:p>
        </w:tc>
        <w:tc>
          <w:tcPr>
            <w:tcW w:w="463" w:type="dxa"/>
            <w:tcBorders>
              <w:top w:val="single" w:sz="3" w:space="0" w:color="000000"/>
              <w:left w:val="nil"/>
              <w:bottom w:val="single" w:sz="3" w:space="0" w:color="000000"/>
              <w:right w:val="single" w:sz="3" w:space="0" w:color="000000"/>
            </w:tcBorders>
          </w:tcPr>
          <w:p w14:paraId="1404DB10" w14:textId="77777777" w:rsidR="009274C1" w:rsidRDefault="009274C1">
            <w:pPr>
              <w:spacing w:after="160" w:line="259" w:lineRule="auto"/>
              <w:ind w:left="0" w:firstLine="0"/>
            </w:pPr>
          </w:p>
        </w:tc>
      </w:tr>
      <w:tr w:rsidR="009274C1" w14:paraId="784464FC"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6069E950"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A287ADA" w14:textId="77777777" w:rsidR="009274C1" w:rsidRDefault="00A55CDF">
            <w:pPr>
              <w:spacing w:after="0" w:line="259" w:lineRule="auto"/>
              <w:ind w:left="124" w:firstLine="0"/>
            </w:pPr>
            <w:r>
              <w:rPr>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DFDE066" w14:textId="77777777" w:rsidR="009274C1" w:rsidRDefault="00A55CDF">
            <w:pPr>
              <w:spacing w:after="0" w:line="259" w:lineRule="auto"/>
              <w:ind w:left="124" w:firstLine="0"/>
            </w:pPr>
            <w:r>
              <w:rPr>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6F9695C6" w14:textId="77777777" w:rsidR="009274C1" w:rsidRDefault="00A55CDF">
            <w:pPr>
              <w:spacing w:after="0" w:line="259" w:lineRule="auto"/>
              <w:ind w:left="124" w:firstLine="0"/>
            </w:pPr>
            <w:r>
              <w:t xml:space="preserve"> </w:t>
            </w:r>
          </w:p>
        </w:tc>
        <w:tc>
          <w:tcPr>
            <w:tcW w:w="1472" w:type="dxa"/>
            <w:gridSpan w:val="2"/>
            <w:tcBorders>
              <w:top w:val="single" w:sz="3" w:space="0" w:color="000000"/>
              <w:left w:val="single" w:sz="3" w:space="0" w:color="000000"/>
              <w:bottom w:val="single" w:sz="3" w:space="0" w:color="000000"/>
              <w:right w:val="nil"/>
            </w:tcBorders>
          </w:tcPr>
          <w:p w14:paraId="7EFCBC45" w14:textId="77777777" w:rsidR="009274C1" w:rsidRDefault="00A55CDF">
            <w:pPr>
              <w:spacing w:after="0" w:line="259" w:lineRule="auto"/>
              <w:ind w:left="124" w:firstLine="0"/>
            </w:pPr>
            <w:r>
              <w:rPr>
                <w:i/>
              </w:rPr>
              <w:t xml:space="preserve"> </w:t>
            </w:r>
          </w:p>
        </w:tc>
        <w:tc>
          <w:tcPr>
            <w:tcW w:w="463" w:type="dxa"/>
            <w:tcBorders>
              <w:top w:val="single" w:sz="3" w:space="0" w:color="000000"/>
              <w:left w:val="nil"/>
              <w:bottom w:val="single" w:sz="3" w:space="0" w:color="000000"/>
              <w:right w:val="single" w:sz="3" w:space="0" w:color="000000"/>
            </w:tcBorders>
          </w:tcPr>
          <w:p w14:paraId="40CFA046" w14:textId="77777777" w:rsidR="009274C1" w:rsidRDefault="009274C1">
            <w:pPr>
              <w:spacing w:after="160" w:line="259" w:lineRule="auto"/>
              <w:ind w:left="0" w:firstLine="0"/>
            </w:pPr>
          </w:p>
        </w:tc>
      </w:tr>
    </w:tbl>
    <w:p w14:paraId="72E3034A" w14:textId="77777777" w:rsidR="009274C1" w:rsidRDefault="00A55CDF">
      <w:pPr>
        <w:spacing w:after="643" w:line="259" w:lineRule="auto"/>
        <w:ind w:left="0" w:firstLine="0"/>
      </w:pPr>
      <w:r>
        <w:t xml:space="preserve"> </w:t>
      </w:r>
    </w:p>
    <w:p w14:paraId="0A0235E2" w14:textId="77777777" w:rsidR="009274C1" w:rsidRDefault="00A55CDF">
      <w:pPr>
        <w:pStyle w:val="Heading2"/>
        <w:tabs>
          <w:tab w:val="center" w:pos="1799"/>
        </w:tabs>
        <w:ind w:left="-15" w:firstLine="0"/>
      </w:pPr>
      <w:r>
        <w:t>3.3</w:t>
      </w:r>
      <w:r>
        <w:tab/>
        <w:t>Final round</w:t>
      </w:r>
    </w:p>
    <w:p w14:paraId="11D9C64B" w14:textId="77777777" w:rsidR="009274C1" w:rsidRPr="00453D51" w:rsidRDefault="00A55CDF">
      <w:pPr>
        <w:spacing w:after="0" w:line="259" w:lineRule="auto"/>
        <w:ind w:right="3048"/>
        <w:jc w:val="right"/>
        <w:rPr>
          <w:lang w:val="en-US"/>
        </w:rPr>
      </w:pPr>
      <w:r w:rsidRPr="00453D51">
        <w:rPr>
          <w:b/>
          <w:lang w:val="en-US"/>
        </w:rPr>
        <w:t>Table 4: Tdoc status after final round</w:t>
      </w:r>
    </w:p>
    <w:tbl>
      <w:tblPr>
        <w:tblStyle w:val="TableGrid"/>
        <w:tblW w:w="9677" w:type="dxa"/>
        <w:tblInd w:w="4" w:type="dxa"/>
        <w:tblCellMar>
          <w:top w:w="42" w:type="dxa"/>
          <w:left w:w="0" w:type="dxa"/>
          <w:bottom w:w="0" w:type="dxa"/>
          <w:right w:w="115" w:type="dxa"/>
        </w:tblCellMar>
        <w:tblLook w:val="04A0" w:firstRow="1" w:lastRow="0" w:firstColumn="1" w:lastColumn="0" w:noHBand="0" w:noVBand="1"/>
      </w:tblPr>
      <w:tblGrid>
        <w:gridCol w:w="1935"/>
        <w:gridCol w:w="1936"/>
        <w:gridCol w:w="1936"/>
        <w:gridCol w:w="1935"/>
        <w:gridCol w:w="1472"/>
        <w:gridCol w:w="463"/>
      </w:tblGrid>
      <w:tr w:rsidR="009274C1" w14:paraId="77A5DCA8"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6A98DEA5" w14:textId="77777777" w:rsidR="009274C1" w:rsidRDefault="00A55CDF">
            <w:pPr>
              <w:spacing w:after="0" w:line="259" w:lineRule="auto"/>
              <w:ind w:left="124" w:firstLine="0"/>
            </w:pPr>
            <w:r>
              <w:rPr>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05A25103" w14:textId="77777777" w:rsidR="009274C1" w:rsidRDefault="00A55CDF">
            <w:pPr>
              <w:spacing w:after="0" w:line="259" w:lineRule="auto"/>
              <w:ind w:left="124"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3F0A973D" w14:textId="77777777" w:rsidR="009274C1" w:rsidRDefault="00A55CDF">
            <w:pPr>
              <w:spacing w:after="0" w:line="259" w:lineRule="auto"/>
              <w:ind w:left="124"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1458CD03" w14:textId="77777777" w:rsidR="009274C1" w:rsidRDefault="00A55CDF">
            <w:pPr>
              <w:spacing w:after="0" w:line="259" w:lineRule="auto"/>
              <w:ind w:left="124" w:firstLine="0"/>
            </w:pPr>
            <w:r>
              <w:rPr>
                <w:b/>
              </w:rPr>
              <w:t>Recommenda-</w:t>
            </w:r>
          </w:p>
          <w:p w14:paraId="2DBDBB5E" w14:textId="77777777" w:rsidR="009274C1" w:rsidRDefault="00A55CDF">
            <w:pPr>
              <w:spacing w:after="0" w:line="259" w:lineRule="auto"/>
              <w:ind w:left="124" w:firstLine="0"/>
            </w:pPr>
            <w:r>
              <w:rPr>
                <w:b/>
              </w:rPr>
              <w:t xml:space="preserve">tion </w:t>
            </w:r>
          </w:p>
        </w:tc>
        <w:tc>
          <w:tcPr>
            <w:tcW w:w="1472" w:type="dxa"/>
            <w:tcBorders>
              <w:top w:val="single" w:sz="3" w:space="0" w:color="000000"/>
              <w:left w:val="single" w:sz="3" w:space="0" w:color="000000"/>
              <w:bottom w:val="single" w:sz="3" w:space="0" w:color="000000"/>
              <w:right w:val="nil"/>
            </w:tcBorders>
          </w:tcPr>
          <w:p w14:paraId="62C9BF5E" w14:textId="77777777" w:rsidR="009274C1" w:rsidRDefault="00A55CDF">
            <w:pPr>
              <w:spacing w:after="0" w:line="259" w:lineRule="auto"/>
              <w:ind w:left="124" w:firstLine="0"/>
            </w:pPr>
            <w:r>
              <w:rPr>
                <w:b/>
              </w:rPr>
              <w:t>Comments</w:t>
            </w:r>
          </w:p>
        </w:tc>
        <w:tc>
          <w:tcPr>
            <w:tcW w:w="463" w:type="dxa"/>
            <w:tcBorders>
              <w:top w:val="single" w:sz="3" w:space="0" w:color="000000"/>
              <w:left w:val="nil"/>
              <w:bottom w:val="single" w:sz="3" w:space="0" w:color="000000"/>
              <w:right w:val="single" w:sz="3" w:space="0" w:color="000000"/>
            </w:tcBorders>
          </w:tcPr>
          <w:p w14:paraId="70BF5828" w14:textId="77777777" w:rsidR="009274C1" w:rsidRDefault="009274C1">
            <w:pPr>
              <w:spacing w:after="160" w:line="259" w:lineRule="auto"/>
              <w:ind w:left="0" w:firstLine="0"/>
            </w:pPr>
          </w:p>
        </w:tc>
      </w:tr>
      <w:tr w:rsidR="009274C1" w14:paraId="6C1DEC4B"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310F090D" w14:textId="77777777" w:rsidR="009274C1" w:rsidRDefault="00A55CDF">
            <w:pPr>
              <w:spacing w:after="0" w:line="259" w:lineRule="auto"/>
              <w:ind w:left="124" w:firstLine="0"/>
            </w:pPr>
            <w:r>
              <w:t xml:space="preserve">RP-211515 </w:t>
            </w:r>
          </w:p>
        </w:tc>
        <w:tc>
          <w:tcPr>
            <w:tcW w:w="1936" w:type="dxa"/>
            <w:tcBorders>
              <w:top w:val="single" w:sz="3" w:space="0" w:color="000000"/>
              <w:left w:val="single" w:sz="3" w:space="0" w:color="000000"/>
              <w:bottom w:val="single" w:sz="3" w:space="0" w:color="000000"/>
              <w:right w:val="single" w:sz="3" w:space="0" w:color="000000"/>
            </w:tcBorders>
          </w:tcPr>
          <w:p w14:paraId="28DB007B" w14:textId="77777777" w:rsidR="009274C1" w:rsidRPr="00453D51" w:rsidRDefault="00A55CDF">
            <w:pPr>
              <w:spacing w:after="0" w:line="259" w:lineRule="auto"/>
              <w:ind w:left="124" w:firstLine="0"/>
              <w:jc w:val="both"/>
              <w:rPr>
                <w:lang w:val="en-US"/>
              </w:rPr>
            </w:pPr>
            <w:r w:rsidRPr="00453D51">
              <w:rPr>
                <w:lang w:val="en-US"/>
              </w:rPr>
              <w:t xml:space="preserve">  TP to TR 37.890 capturing latest updates</w:t>
            </w:r>
          </w:p>
        </w:tc>
        <w:tc>
          <w:tcPr>
            <w:tcW w:w="1936" w:type="dxa"/>
            <w:tcBorders>
              <w:top w:val="single" w:sz="3" w:space="0" w:color="000000"/>
              <w:left w:val="single" w:sz="3" w:space="0" w:color="000000"/>
              <w:bottom w:val="single" w:sz="3" w:space="0" w:color="000000"/>
              <w:right w:val="single" w:sz="3" w:space="0" w:color="000000"/>
            </w:tcBorders>
          </w:tcPr>
          <w:p w14:paraId="74AE3078" w14:textId="77777777" w:rsidR="009274C1" w:rsidRDefault="00A55CDF">
            <w:pPr>
              <w:spacing w:after="0" w:line="259" w:lineRule="auto"/>
              <w:ind w:left="124" w:firstLine="0"/>
            </w:pPr>
            <w:r w:rsidRPr="00453D51">
              <w:rPr>
                <w:lang w:val="en-US"/>
              </w:rPr>
              <w:t xml:space="preserve">  </w:t>
            </w:r>
            <w:r>
              <w:t>Ericsson, Apple</w:t>
            </w:r>
          </w:p>
        </w:tc>
        <w:tc>
          <w:tcPr>
            <w:tcW w:w="1935" w:type="dxa"/>
            <w:tcBorders>
              <w:top w:val="single" w:sz="3" w:space="0" w:color="000000"/>
              <w:left w:val="single" w:sz="3" w:space="0" w:color="000000"/>
              <w:bottom w:val="single" w:sz="3" w:space="0" w:color="000000"/>
              <w:right w:val="single" w:sz="3" w:space="0" w:color="000000"/>
            </w:tcBorders>
          </w:tcPr>
          <w:p w14:paraId="598657DD" w14:textId="77777777" w:rsidR="009274C1" w:rsidRDefault="00A55CDF">
            <w:pPr>
              <w:spacing w:after="0" w:line="259" w:lineRule="auto"/>
              <w:ind w:left="124" w:firstLine="0"/>
            </w:pPr>
            <w:r>
              <w:t xml:space="preserve">  Return to</w:t>
            </w:r>
          </w:p>
        </w:tc>
        <w:tc>
          <w:tcPr>
            <w:tcW w:w="1472" w:type="dxa"/>
            <w:tcBorders>
              <w:top w:val="single" w:sz="3" w:space="0" w:color="000000"/>
              <w:left w:val="single" w:sz="3" w:space="0" w:color="000000"/>
              <w:bottom w:val="single" w:sz="3" w:space="0" w:color="000000"/>
              <w:right w:val="nil"/>
            </w:tcBorders>
          </w:tcPr>
          <w:p w14:paraId="11E5A543" w14:textId="77777777" w:rsidR="009274C1" w:rsidRDefault="00A55CDF">
            <w:pPr>
              <w:tabs>
                <w:tab w:val="right" w:pos="1357"/>
              </w:tabs>
              <w:spacing w:after="4" w:line="259" w:lineRule="auto"/>
              <w:ind w:left="0" w:firstLine="0"/>
            </w:pPr>
            <w:r>
              <w:t>Revision</w:t>
            </w:r>
            <w:r>
              <w:tab/>
              <w:t>of</w:t>
            </w:r>
          </w:p>
          <w:p w14:paraId="3201A500" w14:textId="77777777" w:rsidR="009274C1" w:rsidRDefault="00A55CDF">
            <w:pPr>
              <w:spacing w:after="0" w:line="259" w:lineRule="auto"/>
              <w:ind w:left="124" w:firstLine="0"/>
            </w:pPr>
            <w:r>
              <w:t xml:space="preserve">211180 </w:t>
            </w:r>
          </w:p>
        </w:tc>
        <w:tc>
          <w:tcPr>
            <w:tcW w:w="463" w:type="dxa"/>
            <w:tcBorders>
              <w:top w:val="single" w:sz="3" w:space="0" w:color="000000"/>
              <w:left w:val="nil"/>
              <w:bottom w:val="single" w:sz="3" w:space="0" w:color="000000"/>
              <w:right w:val="single" w:sz="3" w:space="0" w:color="000000"/>
            </w:tcBorders>
          </w:tcPr>
          <w:p w14:paraId="0423CA8B" w14:textId="77777777" w:rsidR="009274C1" w:rsidRDefault="00A55CDF">
            <w:pPr>
              <w:spacing w:after="0" w:line="259" w:lineRule="auto"/>
              <w:ind w:left="0" w:firstLine="0"/>
            </w:pPr>
            <w:r>
              <w:t>RP-</w:t>
            </w:r>
          </w:p>
        </w:tc>
      </w:tr>
      <w:tr w:rsidR="009274C1" w14:paraId="3064696E"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52FEE31E"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175BE911" w14:textId="77777777" w:rsidR="009274C1" w:rsidRDefault="00A55CDF">
            <w:pPr>
              <w:spacing w:after="0" w:line="259" w:lineRule="auto"/>
              <w:ind w:left="124"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3C08EB9F" w14:textId="77777777" w:rsidR="009274C1" w:rsidRDefault="00A55CDF">
            <w:pPr>
              <w:spacing w:after="0" w:line="259" w:lineRule="auto"/>
              <w:ind w:left="124" w:firstLine="0"/>
            </w:pPr>
            <w: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3D440050" w14:textId="77777777" w:rsidR="009274C1" w:rsidRDefault="00A55CDF">
            <w:pPr>
              <w:spacing w:after="0" w:line="259" w:lineRule="auto"/>
              <w:ind w:left="124" w:firstLine="0"/>
            </w:pPr>
            <w:r>
              <w:t xml:space="preserve"> </w:t>
            </w:r>
          </w:p>
        </w:tc>
        <w:tc>
          <w:tcPr>
            <w:tcW w:w="1472" w:type="dxa"/>
            <w:tcBorders>
              <w:top w:val="single" w:sz="3" w:space="0" w:color="000000"/>
              <w:left w:val="single" w:sz="3" w:space="0" w:color="000000"/>
              <w:bottom w:val="single" w:sz="3" w:space="0" w:color="000000"/>
              <w:right w:val="nil"/>
            </w:tcBorders>
          </w:tcPr>
          <w:p w14:paraId="74CCD6D3" w14:textId="77777777" w:rsidR="009274C1" w:rsidRDefault="00A55CDF">
            <w:pPr>
              <w:spacing w:after="0" w:line="259" w:lineRule="auto"/>
              <w:ind w:left="124" w:firstLine="0"/>
            </w:pPr>
            <w:r>
              <w:t xml:space="preserve"> </w:t>
            </w:r>
          </w:p>
        </w:tc>
        <w:tc>
          <w:tcPr>
            <w:tcW w:w="463" w:type="dxa"/>
            <w:tcBorders>
              <w:top w:val="single" w:sz="3" w:space="0" w:color="000000"/>
              <w:left w:val="nil"/>
              <w:bottom w:val="single" w:sz="3" w:space="0" w:color="000000"/>
              <w:right w:val="single" w:sz="3" w:space="0" w:color="000000"/>
            </w:tcBorders>
          </w:tcPr>
          <w:p w14:paraId="715A4DB7" w14:textId="77777777" w:rsidR="009274C1" w:rsidRDefault="009274C1">
            <w:pPr>
              <w:spacing w:after="160" w:line="259" w:lineRule="auto"/>
              <w:ind w:left="0" w:firstLine="0"/>
            </w:pPr>
          </w:p>
        </w:tc>
      </w:tr>
      <w:tr w:rsidR="009274C1" w14:paraId="129DF0F8"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172D75DC" w14:textId="77777777" w:rsidR="009274C1" w:rsidRDefault="00A55CDF">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60F24AE" w14:textId="77777777" w:rsidR="009274C1" w:rsidRDefault="00A55CDF">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DFF040C" w14:textId="77777777" w:rsidR="009274C1" w:rsidRDefault="00A55CDF">
            <w:pPr>
              <w:spacing w:after="0" w:line="259" w:lineRule="auto"/>
              <w:ind w:left="0" w:firstLine="0"/>
            </w:pPr>
            <w: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4B4B1C39" w14:textId="77777777" w:rsidR="009274C1" w:rsidRDefault="00A55CDF">
            <w:pPr>
              <w:spacing w:after="0" w:line="259" w:lineRule="auto"/>
              <w:ind w:left="0" w:firstLine="0"/>
            </w:pPr>
            <w:r>
              <w:t xml:space="preserve"> </w:t>
            </w:r>
          </w:p>
        </w:tc>
        <w:tc>
          <w:tcPr>
            <w:tcW w:w="1935" w:type="dxa"/>
            <w:gridSpan w:val="2"/>
            <w:tcBorders>
              <w:top w:val="single" w:sz="3" w:space="0" w:color="000000"/>
              <w:left w:val="single" w:sz="3" w:space="0" w:color="000000"/>
              <w:bottom w:val="single" w:sz="3" w:space="0" w:color="000000"/>
              <w:right w:val="single" w:sz="3" w:space="0" w:color="000000"/>
            </w:tcBorders>
          </w:tcPr>
          <w:p w14:paraId="1B8684B6" w14:textId="77777777" w:rsidR="009274C1" w:rsidRDefault="00A55CDF">
            <w:pPr>
              <w:spacing w:after="0" w:line="259" w:lineRule="auto"/>
              <w:ind w:left="0" w:firstLine="0"/>
            </w:pPr>
            <w:r>
              <w:t xml:space="preserve"> </w:t>
            </w:r>
          </w:p>
        </w:tc>
      </w:tr>
      <w:tr w:rsidR="009274C1" w14:paraId="00E8830B"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50320C12" w14:textId="77777777" w:rsidR="009274C1" w:rsidRDefault="00A55CDF">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2B05EE4D" w14:textId="77777777" w:rsidR="009274C1" w:rsidRDefault="00A55CDF">
            <w:pPr>
              <w:spacing w:after="0" w:line="259" w:lineRule="auto"/>
              <w:ind w:left="0" w:firstLine="0"/>
            </w:pPr>
            <w:r>
              <w:rPr>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1D93B8B2" w14:textId="77777777" w:rsidR="009274C1" w:rsidRDefault="00A55CDF">
            <w:pPr>
              <w:spacing w:after="0" w:line="259" w:lineRule="auto"/>
              <w:ind w:left="0" w:firstLine="0"/>
            </w:pPr>
            <w:r>
              <w:rPr>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47214B65" w14:textId="77777777" w:rsidR="009274C1" w:rsidRDefault="00A55CDF">
            <w:pPr>
              <w:spacing w:after="0" w:line="259" w:lineRule="auto"/>
              <w:ind w:left="0" w:firstLine="0"/>
            </w:pPr>
            <w:r>
              <w:t xml:space="preserve"> </w:t>
            </w:r>
          </w:p>
        </w:tc>
        <w:tc>
          <w:tcPr>
            <w:tcW w:w="1935" w:type="dxa"/>
            <w:gridSpan w:val="2"/>
            <w:tcBorders>
              <w:top w:val="single" w:sz="3" w:space="0" w:color="000000"/>
              <w:left w:val="single" w:sz="3" w:space="0" w:color="000000"/>
              <w:bottom w:val="single" w:sz="3" w:space="0" w:color="000000"/>
              <w:right w:val="single" w:sz="3" w:space="0" w:color="000000"/>
            </w:tcBorders>
          </w:tcPr>
          <w:p w14:paraId="63564D83" w14:textId="77777777" w:rsidR="009274C1" w:rsidRDefault="00A55CDF">
            <w:pPr>
              <w:spacing w:after="0" w:line="259" w:lineRule="auto"/>
              <w:ind w:left="0" w:firstLine="0"/>
            </w:pPr>
            <w:r>
              <w:rPr>
                <w:i/>
              </w:rPr>
              <w:t xml:space="preserve"> </w:t>
            </w:r>
          </w:p>
        </w:tc>
      </w:tr>
      <w:tr w:rsidR="009274C1" w14:paraId="02FC6456"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72F7F869" w14:textId="77777777" w:rsidR="009274C1" w:rsidRDefault="00A55CDF">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2E01D5EC" w14:textId="77777777" w:rsidR="009274C1" w:rsidRDefault="00A55CDF">
            <w:pPr>
              <w:spacing w:after="0" w:line="259" w:lineRule="auto"/>
              <w:ind w:left="0" w:firstLine="0"/>
            </w:pPr>
            <w:r>
              <w:rPr>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177894D4" w14:textId="77777777" w:rsidR="009274C1" w:rsidRDefault="00A55CDF">
            <w:pPr>
              <w:spacing w:after="0" w:line="259" w:lineRule="auto"/>
              <w:ind w:left="0" w:firstLine="0"/>
            </w:pPr>
            <w:r>
              <w:rPr>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07F2578B" w14:textId="77777777" w:rsidR="009274C1" w:rsidRDefault="00A55CDF">
            <w:pPr>
              <w:spacing w:after="0" w:line="259" w:lineRule="auto"/>
              <w:ind w:left="0" w:firstLine="0"/>
            </w:pPr>
            <w:r>
              <w:t xml:space="preserve"> </w:t>
            </w:r>
          </w:p>
        </w:tc>
        <w:tc>
          <w:tcPr>
            <w:tcW w:w="1935" w:type="dxa"/>
            <w:gridSpan w:val="2"/>
            <w:tcBorders>
              <w:top w:val="single" w:sz="3" w:space="0" w:color="000000"/>
              <w:left w:val="single" w:sz="3" w:space="0" w:color="000000"/>
              <w:bottom w:val="single" w:sz="3" w:space="0" w:color="000000"/>
              <w:right w:val="single" w:sz="3" w:space="0" w:color="000000"/>
            </w:tcBorders>
          </w:tcPr>
          <w:p w14:paraId="771530C1" w14:textId="77777777" w:rsidR="009274C1" w:rsidRDefault="00A55CDF">
            <w:pPr>
              <w:spacing w:after="0" w:line="259" w:lineRule="auto"/>
              <w:ind w:left="0" w:firstLine="0"/>
            </w:pPr>
            <w:r>
              <w:rPr>
                <w:i/>
              </w:rPr>
              <w:t xml:space="preserve"> </w:t>
            </w:r>
          </w:p>
        </w:tc>
      </w:tr>
      <w:tr w:rsidR="009274C1" w14:paraId="7A8BE0BE"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27A1F369" w14:textId="77777777" w:rsidR="009274C1" w:rsidRDefault="00A55CDF">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0B03D785" w14:textId="77777777" w:rsidR="009274C1" w:rsidRDefault="00A55CDF">
            <w:pPr>
              <w:spacing w:after="0" w:line="259" w:lineRule="auto"/>
              <w:ind w:left="0" w:firstLine="0"/>
            </w:pPr>
            <w:r>
              <w:rPr>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2D6FC1AA" w14:textId="77777777" w:rsidR="009274C1" w:rsidRDefault="00A55CDF">
            <w:pPr>
              <w:spacing w:after="0" w:line="259" w:lineRule="auto"/>
              <w:ind w:left="0" w:firstLine="0"/>
            </w:pPr>
            <w:r>
              <w:rPr>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33656103" w14:textId="77777777" w:rsidR="009274C1" w:rsidRDefault="00A55CDF">
            <w:pPr>
              <w:spacing w:after="0" w:line="259" w:lineRule="auto"/>
              <w:ind w:left="0" w:firstLine="0"/>
            </w:pPr>
            <w:r>
              <w:t xml:space="preserve"> </w:t>
            </w:r>
          </w:p>
        </w:tc>
        <w:tc>
          <w:tcPr>
            <w:tcW w:w="1935" w:type="dxa"/>
            <w:gridSpan w:val="2"/>
            <w:tcBorders>
              <w:top w:val="single" w:sz="3" w:space="0" w:color="000000"/>
              <w:left w:val="single" w:sz="3" w:space="0" w:color="000000"/>
              <w:bottom w:val="single" w:sz="3" w:space="0" w:color="000000"/>
              <w:right w:val="single" w:sz="3" w:space="0" w:color="000000"/>
            </w:tcBorders>
          </w:tcPr>
          <w:p w14:paraId="53478A27" w14:textId="77777777" w:rsidR="009274C1" w:rsidRDefault="00A55CDF">
            <w:pPr>
              <w:spacing w:after="0" w:line="259" w:lineRule="auto"/>
              <w:ind w:left="0" w:firstLine="0"/>
            </w:pPr>
            <w:r>
              <w:rPr>
                <w:i/>
              </w:rPr>
              <w:t xml:space="preserve"> </w:t>
            </w:r>
          </w:p>
        </w:tc>
      </w:tr>
    </w:tbl>
    <w:p w14:paraId="6339CC69" w14:textId="77777777" w:rsidR="009274C1" w:rsidRDefault="00A55CDF">
      <w:pPr>
        <w:pStyle w:val="Heading2"/>
        <w:tabs>
          <w:tab w:val="center" w:pos="2664"/>
        </w:tabs>
        <w:ind w:left="-15" w:firstLine="0"/>
      </w:pPr>
      <w:r>
        <w:t>3.4</w:t>
      </w:r>
      <w:r>
        <w:tab/>
        <w:t>Extended email discussion</w:t>
      </w:r>
    </w:p>
    <w:p w14:paraId="3B63CDDC" w14:textId="77777777" w:rsidR="009274C1" w:rsidRPr="00453D51" w:rsidRDefault="00A55CDF">
      <w:pPr>
        <w:spacing w:after="0" w:line="259" w:lineRule="auto"/>
        <w:ind w:right="2355"/>
        <w:jc w:val="right"/>
        <w:rPr>
          <w:lang w:val="en-US"/>
        </w:rPr>
      </w:pPr>
      <w:r w:rsidRPr="00453D51">
        <w:rPr>
          <w:b/>
          <w:lang w:val="en-US"/>
        </w:rPr>
        <w:t>Table 5: Tdoc status after extended email discussion</w:t>
      </w:r>
    </w:p>
    <w:tbl>
      <w:tblPr>
        <w:tblStyle w:val="TableGrid"/>
        <w:tblW w:w="9677" w:type="dxa"/>
        <w:tblInd w:w="4" w:type="dxa"/>
        <w:tblCellMar>
          <w:top w:w="42" w:type="dxa"/>
          <w:left w:w="124" w:type="dxa"/>
          <w:bottom w:w="0" w:type="dxa"/>
          <w:right w:w="123" w:type="dxa"/>
        </w:tblCellMar>
        <w:tblLook w:val="04A0" w:firstRow="1" w:lastRow="0" w:firstColumn="1" w:lastColumn="0" w:noHBand="0" w:noVBand="1"/>
      </w:tblPr>
      <w:tblGrid>
        <w:gridCol w:w="1935"/>
        <w:gridCol w:w="1936"/>
        <w:gridCol w:w="1936"/>
        <w:gridCol w:w="1935"/>
        <w:gridCol w:w="1935"/>
      </w:tblGrid>
      <w:tr w:rsidR="009274C1" w14:paraId="7072A9D7"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7EDD321B" w14:textId="77777777" w:rsidR="009274C1" w:rsidRDefault="00A55CDF">
            <w:pPr>
              <w:spacing w:after="0" w:line="259" w:lineRule="auto"/>
              <w:ind w:left="0" w:firstLine="0"/>
            </w:pPr>
            <w:r>
              <w:rPr>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06D83710" w14:textId="77777777" w:rsidR="009274C1" w:rsidRDefault="00A55CDF">
            <w:pPr>
              <w:spacing w:after="0" w:line="259" w:lineRule="auto"/>
              <w:ind w:left="0"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2FC52107" w14:textId="77777777" w:rsidR="009274C1" w:rsidRDefault="00A55CDF">
            <w:pPr>
              <w:spacing w:after="0" w:line="259" w:lineRule="auto"/>
              <w:ind w:left="0"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3890D692" w14:textId="77777777" w:rsidR="009274C1" w:rsidRDefault="00A55CDF">
            <w:pPr>
              <w:spacing w:after="0" w:line="259" w:lineRule="auto"/>
              <w:ind w:left="0" w:firstLine="0"/>
            </w:pPr>
            <w:r>
              <w:rPr>
                <w:b/>
              </w:rPr>
              <w:t>Recommenda-</w:t>
            </w:r>
          </w:p>
          <w:p w14:paraId="27846E64" w14:textId="77777777" w:rsidR="009274C1" w:rsidRDefault="00A55CDF">
            <w:pPr>
              <w:spacing w:after="0" w:line="259" w:lineRule="auto"/>
              <w:ind w:left="0" w:firstLine="0"/>
            </w:pPr>
            <w:r>
              <w:rPr>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1E8BB385" w14:textId="77777777" w:rsidR="009274C1" w:rsidRDefault="00A55CDF">
            <w:pPr>
              <w:spacing w:after="0" w:line="259" w:lineRule="auto"/>
              <w:ind w:left="0" w:firstLine="0"/>
            </w:pPr>
            <w:r>
              <w:rPr>
                <w:b/>
              </w:rPr>
              <w:t>Comments</w:t>
            </w:r>
          </w:p>
        </w:tc>
      </w:tr>
      <w:tr w:rsidR="009274C1" w14:paraId="04160641"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79EA839B" w14:textId="77777777" w:rsidR="009274C1" w:rsidRDefault="00A55CDF">
            <w:pPr>
              <w:spacing w:after="0" w:line="259" w:lineRule="auto"/>
              <w:ind w:left="0" w:firstLine="0"/>
            </w:pPr>
            <w:r>
              <w:lastRenderedPageBreak/>
              <w:t xml:space="preserve">RP-211515 </w:t>
            </w:r>
          </w:p>
        </w:tc>
        <w:tc>
          <w:tcPr>
            <w:tcW w:w="1936" w:type="dxa"/>
            <w:tcBorders>
              <w:top w:val="single" w:sz="3" w:space="0" w:color="000000"/>
              <w:left w:val="single" w:sz="3" w:space="0" w:color="000000"/>
              <w:bottom w:val="single" w:sz="3" w:space="0" w:color="000000"/>
              <w:right w:val="single" w:sz="3" w:space="0" w:color="000000"/>
            </w:tcBorders>
          </w:tcPr>
          <w:p w14:paraId="34C7BDBB" w14:textId="77777777" w:rsidR="009274C1" w:rsidRPr="00453D51" w:rsidRDefault="00A55CDF">
            <w:pPr>
              <w:spacing w:after="0" w:line="259" w:lineRule="auto"/>
              <w:ind w:left="0" w:firstLine="0"/>
              <w:jc w:val="both"/>
              <w:rPr>
                <w:lang w:val="en-US"/>
              </w:rPr>
            </w:pPr>
            <w:r w:rsidRPr="00453D51">
              <w:rPr>
                <w:lang w:val="en-US"/>
              </w:rPr>
              <w:t xml:space="preserve">  TP to TR 37.890 capturing latest updates</w:t>
            </w:r>
          </w:p>
        </w:tc>
        <w:tc>
          <w:tcPr>
            <w:tcW w:w="1936" w:type="dxa"/>
            <w:tcBorders>
              <w:top w:val="single" w:sz="3" w:space="0" w:color="000000"/>
              <w:left w:val="single" w:sz="3" w:space="0" w:color="000000"/>
              <w:bottom w:val="single" w:sz="3" w:space="0" w:color="000000"/>
              <w:right w:val="single" w:sz="3" w:space="0" w:color="000000"/>
            </w:tcBorders>
          </w:tcPr>
          <w:p w14:paraId="6DC6827A" w14:textId="77777777" w:rsidR="009274C1" w:rsidRDefault="00A55CDF">
            <w:pPr>
              <w:spacing w:after="0" w:line="259" w:lineRule="auto"/>
              <w:ind w:left="0" w:firstLine="0"/>
            </w:pPr>
            <w:r w:rsidRPr="00453D51">
              <w:rPr>
                <w:lang w:val="en-US"/>
              </w:rPr>
              <w:t xml:space="preserve">  </w:t>
            </w:r>
            <w:r>
              <w:t>Ericsson, Apple</w:t>
            </w:r>
          </w:p>
        </w:tc>
        <w:tc>
          <w:tcPr>
            <w:tcW w:w="1935" w:type="dxa"/>
            <w:tcBorders>
              <w:top w:val="single" w:sz="3" w:space="0" w:color="000000"/>
              <w:left w:val="single" w:sz="3" w:space="0" w:color="000000"/>
              <w:bottom w:val="single" w:sz="3" w:space="0" w:color="000000"/>
              <w:right w:val="single" w:sz="3" w:space="0" w:color="000000"/>
            </w:tcBorders>
          </w:tcPr>
          <w:p w14:paraId="73887076" w14:textId="77777777" w:rsidR="009274C1" w:rsidRDefault="00A55CDF">
            <w:pPr>
              <w:spacing w:after="0" w:line="259" w:lineRule="auto"/>
              <w:ind w:left="0" w:firstLine="0"/>
            </w:pPr>
            <w:r>
              <w:t>Approved</w:t>
            </w:r>
          </w:p>
        </w:tc>
        <w:tc>
          <w:tcPr>
            <w:tcW w:w="1935" w:type="dxa"/>
            <w:tcBorders>
              <w:top w:val="single" w:sz="3" w:space="0" w:color="000000"/>
              <w:left w:val="single" w:sz="3" w:space="0" w:color="000000"/>
              <w:bottom w:val="single" w:sz="3" w:space="0" w:color="000000"/>
              <w:right w:val="single" w:sz="3" w:space="0" w:color="000000"/>
            </w:tcBorders>
          </w:tcPr>
          <w:p w14:paraId="544F5FAB" w14:textId="77777777" w:rsidR="009274C1" w:rsidRDefault="009274C1">
            <w:pPr>
              <w:spacing w:after="160" w:line="259" w:lineRule="auto"/>
              <w:ind w:left="0" w:firstLine="0"/>
            </w:pPr>
          </w:p>
        </w:tc>
      </w:tr>
    </w:tbl>
    <w:p w14:paraId="79FE412A" w14:textId="77777777" w:rsidR="00802250" w:rsidRDefault="00802250">
      <w:pPr>
        <w:spacing w:after="125" w:line="259" w:lineRule="auto"/>
        <w:ind w:left="0" w:firstLine="0"/>
      </w:pPr>
    </w:p>
    <w:p w14:paraId="567295CA" w14:textId="48DB8B7A" w:rsidR="009274C1" w:rsidRDefault="00A55CDF">
      <w:pPr>
        <w:spacing w:after="125" w:line="259" w:lineRule="auto"/>
        <w:ind w:left="0" w:firstLine="0"/>
      </w:pPr>
      <w:r>
        <w:rPr>
          <w:rFonts w:ascii="Calibri" w:eastAsia="Calibri" w:hAnsi="Calibri" w:cs="Calibri"/>
          <w:noProof/>
        </w:rPr>
        <mc:AlternateContent>
          <mc:Choice Requires="wpg">
            <w:drawing>
              <wp:inline distT="0" distB="0" distL="0" distR="0" wp14:anchorId="11D8AA79" wp14:editId="4010927D">
                <wp:extent cx="6120003" cy="12653"/>
                <wp:effectExtent l="0" t="0" r="0" b="0"/>
                <wp:docPr id="17836" name="Group 17836"/>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102" name="Shape 1102"/>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836" style="width:481.89pt;height:0.9963pt;mso-position-horizontal-relative:char;mso-position-vertical-relative:line" coordsize="61200,126">
                <v:shape id="Shape 1102" style="position:absolute;width:61200;height:0;left:0;top:0;" coordsize="6120003,0" path="m0,0l6120003,0">
                  <v:stroke weight="0.9963pt" endcap="flat" joinstyle="miter" miterlimit="10" on="true" color="#000000"/>
                  <v:fill on="false" color="#000000" opacity="0"/>
                </v:shape>
              </v:group>
            </w:pict>
          </mc:Fallback>
        </mc:AlternateContent>
      </w:r>
    </w:p>
    <w:p w14:paraId="04E94B3D" w14:textId="77777777" w:rsidR="009274C1" w:rsidRPr="00453D51" w:rsidRDefault="00A55CDF">
      <w:pPr>
        <w:pStyle w:val="Heading1"/>
        <w:tabs>
          <w:tab w:val="center" w:pos="2999"/>
        </w:tabs>
        <w:spacing w:after="18"/>
        <w:ind w:left="-15" w:firstLine="0"/>
        <w:rPr>
          <w:lang w:val="en-US"/>
        </w:rPr>
      </w:pPr>
      <w:r w:rsidRPr="00453D51">
        <w:rPr>
          <w:lang w:val="en-US"/>
        </w:rPr>
        <w:t>4</w:t>
      </w:r>
      <w:r w:rsidRPr="00453D51">
        <w:rPr>
          <w:lang w:val="en-US"/>
        </w:rPr>
        <w:tab/>
      </w:r>
      <w:r w:rsidRPr="00453D51">
        <w:rPr>
          <w:lang w:val="en-US"/>
        </w:rPr>
        <w:t>Final status for all Tdocs</w:t>
      </w:r>
    </w:p>
    <w:p w14:paraId="04F8295F" w14:textId="77777777" w:rsidR="009274C1" w:rsidRPr="00453D51" w:rsidRDefault="00A55CDF">
      <w:pPr>
        <w:spacing w:after="0"/>
        <w:ind w:left="3369" w:right="1925"/>
        <w:jc w:val="both"/>
        <w:rPr>
          <w:lang w:val="en-US"/>
        </w:rPr>
      </w:pPr>
      <w:r w:rsidRPr="00453D51">
        <w:rPr>
          <w:b/>
          <w:lang w:val="en-US"/>
        </w:rPr>
        <w:t>Table 6: Final status of all tdocs</w:t>
      </w:r>
    </w:p>
    <w:tbl>
      <w:tblPr>
        <w:tblStyle w:val="TableGrid"/>
        <w:tblW w:w="9677" w:type="dxa"/>
        <w:tblInd w:w="4" w:type="dxa"/>
        <w:tblCellMar>
          <w:top w:w="42" w:type="dxa"/>
          <w:left w:w="124" w:type="dxa"/>
          <w:bottom w:w="0" w:type="dxa"/>
          <w:right w:w="123" w:type="dxa"/>
        </w:tblCellMar>
        <w:tblLook w:val="04A0" w:firstRow="1" w:lastRow="0" w:firstColumn="1" w:lastColumn="0" w:noHBand="0" w:noVBand="1"/>
      </w:tblPr>
      <w:tblGrid>
        <w:gridCol w:w="1268"/>
        <w:gridCol w:w="3686"/>
        <w:gridCol w:w="1134"/>
        <w:gridCol w:w="1654"/>
        <w:gridCol w:w="1935"/>
      </w:tblGrid>
      <w:tr w:rsidR="009274C1" w14:paraId="0B15348E" w14:textId="77777777" w:rsidTr="00A57D7B">
        <w:trPr>
          <w:trHeight w:val="821"/>
        </w:trPr>
        <w:tc>
          <w:tcPr>
            <w:tcW w:w="1268" w:type="dxa"/>
            <w:tcBorders>
              <w:top w:val="single" w:sz="3" w:space="0" w:color="000000"/>
              <w:left w:val="single" w:sz="3" w:space="0" w:color="000000"/>
              <w:bottom w:val="single" w:sz="3" w:space="0" w:color="000000"/>
              <w:right w:val="single" w:sz="3" w:space="0" w:color="000000"/>
            </w:tcBorders>
          </w:tcPr>
          <w:p w14:paraId="3F57DC8E" w14:textId="77777777" w:rsidR="009274C1" w:rsidRDefault="00A55CDF">
            <w:pPr>
              <w:spacing w:after="0" w:line="259" w:lineRule="auto"/>
              <w:ind w:left="0" w:firstLine="0"/>
            </w:pPr>
            <w:r>
              <w:rPr>
                <w:b/>
              </w:rPr>
              <w:t>Tdoc number</w:t>
            </w:r>
          </w:p>
        </w:tc>
        <w:tc>
          <w:tcPr>
            <w:tcW w:w="3686" w:type="dxa"/>
            <w:tcBorders>
              <w:top w:val="single" w:sz="3" w:space="0" w:color="000000"/>
              <w:left w:val="single" w:sz="3" w:space="0" w:color="000000"/>
              <w:bottom w:val="single" w:sz="3" w:space="0" w:color="000000"/>
              <w:right w:val="single" w:sz="3" w:space="0" w:color="000000"/>
            </w:tcBorders>
          </w:tcPr>
          <w:p w14:paraId="28B51286" w14:textId="77777777" w:rsidR="009274C1" w:rsidRDefault="00A55CDF">
            <w:pPr>
              <w:spacing w:after="0" w:line="259" w:lineRule="auto"/>
              <w:ind w:left="0" w:firstLine="0"/>
            </w:pPr>
            <w:r>
              <w:rPr>
                <w:b/>
              </w:rPr>
              <w:t>Title</w:t>
            </w:r>
          </w:p>
        </w:tc>
        <w:tc>
          <w:tcPr>
            <w:tcW w:w="1134" w:type="dxa"/>
            <w:tcBorders>
              <w:top w:val="single" w:sz="3" w:space="0" w:color="000000"/>
              <w:left w:val="single" w:sz="3" w:space="0" w:color="000000"/>
              <w:bottom w:val="single" w:sz="3" w:space="0" w:color="000000"/>
              <w:right w:val="single" w:sz="3" w:space="0" w:color="000000"/>
            </w:tcBorders>
          </w:tcPr>
          <w:p w14:paraId="4594577A" w14:textId="77777777" w:rsidR="009274C1" w:rsidRDefault="00A55CDF">
            <w:pPr>
              <w:spacing w:after="0" w:line="259" w:lineRule="auto"/>
              <w:ind w:left="0" w:firstLine="0"/>
            </w:pPr>
            <w:r>
              <w:rPr>
                <w:b/>
              </w:rPr>
              <w:t>Source</w:t>
            </w:r>
          </w:p>
        </w:tc>
        <w:tc>
          <w:tcPr>
            <w:tcW w:w="1654" w:type="dxa"/>
            <w:tcBorders>
              <w:top w:val="single" w:sz="3" w:space="0" w:color="000000"/>
              <w:left w:val="single" w:sz="3" w:space="0" w:color="000000"/>
              <w:bottom w:val="single" w:sz="3" w:space="0" w:color="000000"/>
              <w:right w:val="single" w:sz="3" w:space="0" w:color="000000"/>
            </w:tcBorders>
          </w:tcPr>
          <w:p w14:paraId="66ECB105" w14:textId="77777777" w:rsidR="009274C1" w:rsidRDefault="00A55CDF">
            <w:pPr>
              <w:spacing w:after="0" w:line="259" w:lineRule="auto"/>
              <w:ind w:left="0" w:firstLine="0"/>
            </w:pPr>
            <w:r>
              <w:rPr>
                <w:b/>
              </w:rPr>
              <w:t>Recommenda-</w:t>
            </w:r>
          </w:p>
          <w:p w14:paraId="214FF485" w14:textId="77777777" w:rsidR="009274C1" w:rsidRDefault="00A55CDF">
            <w:pPr>
              <w:spacing w:after="0" w:line="259" w:lineRule="auto"/>
              <w:ind w:left="0" w:firstLine="0"/>
            </w:pPr>
            <w:r>
              <w:rPr>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136454C8" w14:textId="77777777" w:rsidR="009274C1" w:rsidRDefault="00A55CDF">
            <w:pPr>
              <w:spacing w:after="0" w:line="259" w:lineRule="auto"/>
              <w:ind w:left="0" w:firstLine="0"/>
            </w:pPr>
            <w:r>
              <w:rPr>
                <w:b/>
              </w:rPr>
              <w:t>Comments</w:t>
            </w:r>
          </w:p>
        </w:tc>
      </w:tr>
      <w:tr w:rsidR="009274C1" w14:paraId="2C7C19C5" w14:textId="77777777" w:rsidTr="00A57D7B">
        <w:trPr>
          <w:trHeight w:val="1188"/>
        </w:trPr>
        <w:tc>
          <w:tcPr>
            <w:tcW w:w="1268" w:type="dxa"/>
            <w:tcBorders>
              <w:top w:val="single" w:sz="3" w:space="0" w:color="000000"/>
              <w:left w:val="single" w:sz="3" w:space="0" w:color="000000"/>
              <w:bottom w:val="single" w:sz="3" w:space="0" w:color="000000"/>
              <w:right w:val="single" w:sz="3" w:space="0" w:color="000000"/>
            </w:tcBorders>
          </w:tcPr>
          <w:p w14:paraId="478DF265" w14:textId="77777777" w:rsidR="009274C1" w:rsidRDefault="00A55CDF">
            <w:pPr>
              <w:spacing w:after="0" w:line="259" w:lineRule="auto"/>
              <w:ind w:left="0" w:firstLine="0"/>
            </w:pPr>
            <w:r>
              <w:t>RP-211176</w:t>
            </w:r>
          </w:p>
        </w:tc>
        <w:tc>
          <w:tcPr>
            <w:tcW w:w="3686" w:type="dxa"/>
            <w:tcBorders>
              <w:top w:val="single" w:sz="3" w:space="0" w:color="000000"/>
              <w:left w:val="single" w:sz="3" w:space="0" w:color="000000"/>
              <w:bottom w:val="single" w:sz="3" w:space="0" w:color="000000"/>
              <w:right w:val="single" w:sz="3" w:space="0" w:color="000000"/>
            </w:tcBorders>
          </w:tcPr>
          <w:p w14:paraId="2B98D91F" w14:textId="77777777" w:rsidR="009274C1" w:rsidRPr="00453D51" w:rsidRDefault="00A55CDF">
            <w:pPr>
              <w:spacing w:after="0" w:line="282" w:lineRule="auto"/>
              <w:ind w:left="0" w:firstLine="0"/>
              <w:jc w:val="both"/>
              <w:rPr>
                <w:lang w:val="en-US"/>
              </w:rPr>
            </w:pPr>
            <w:r w:rsidRPr="00453D51">
              <w:rPr>
                <w:lang w:val="en-US"/>
              </w:rPr>
              <w:t>Status Report for SI Feasibility Study on 6 GHz for LTE and NR in Licensed and Unlicensed</w:t>
            </w:r>
          </w:p>
          <w:p w14:paraId="21CE383B" w14:textId="77777777" w:rsidR="009274C1" w:rsidRDefault="00A55CDF">
            <w:pPr>
              <w:spacing w:after="0" w:line="259" w:lineRule="auto"/>
              <w:ind w:left="0" w:firstLine="0"/>
            </w:pPr>
            <w:r>
              <w:t>Operations</w:t>
            </w:r>
          </w:p>
        </w:tc>
        <w:tc>
          <w:tcPr>
            <w:tcW w:w="1134" w:type="dxa"/>
            <w:tcBorders>
              <w:top w:val="single" w:sz="3" w:space="0" w:color="000000"/>
              <w:left w:val="single" w:sz="3" w:space="0" w:color="000000"/>
              <w:bottom w:val="single" w:sz="3" w:space="0" w:color="000000"/>
              <w:right w:val="single" w:sz="3" w:space="0" w:color="000000"/>
            </w:tcBorders>
          </w:tcPr>
          <w:p w14:paraId="7F4FEB39" w14:textId="77777777" w:rsidR="009274C1" w:rsidRDefault="00A55CDF">
            <w:pPr>
              <w:spacing w:after="0" w:line="259" w:lineRule="auto"/>
              <w:ind w:left="0" w:firstLine="0"/>
            </w:pPr>
            <w:r>
              <w:t>Ericsson</w:t>
            </w:r>
          </w:p>
        </w:tc>
        <w:tc>
          <w:tcPr>
            <w:tcW w:w="1654" w:type="dxa"/>
            <w:tcBorders>
              <w:top w:val="single" w:sz="3" w:space="0" w:color="000000"/>
              <w:left w:val="single" w:sz="3" w:space="0" w:color="000000"/>
              <w:bottom w:val="single" w:sz="3" w:space="0" w:color="000000"/>
              <w:right w:val="single" w:sz="3" w:space="0" w:color="000000"/>
            </w:tcBorders>
          </w:tcPr>
          <w:p w14:paraId="37FFE7F6" w14:textId="77777777" w:rsidR="009274C1" w:rsidRDefault="00A55CDF">
            <w:pPr>
              <w:spacing w:after="0" w:line="259" w:lineRule="auto"/>
              <w:ind w:left="0"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6F72A4C0" w14:textId="6BF105D0" w:rsidR="009274C1" w:rsidRPr="00453D51" w:rsidRDefault="00A55CDF">
            <w:pPr>
              <w:spacing w:after="0" w:line="288" w:lineRule="auto"/>
              <w:ind w:left="0" w:firstLine="0"/>
              <w:jc w:val="both"/>
              <w:rPr>
                <w:lang w:val="en-US"/>
              </w:rPr>
            </w:pPr>
            <w:r w:rsidRPr="00453D51">
              <w:rPr>
                <w:lang w:val="en-US"/>
              </w:rPr>
              <w:t>90% completion level.</w:t>
            </w:r>
            <w:r w:rsidR="00A57D7B">
              <w:rPr>
                <w:lang w:val="en-US"/>
              </w:rPr>
              <w:t xml:space="preserve"> </w:t>
            </w:r>
            <w:r w:rsidRPr="00453D51">
              <w:rPr>
                <w:lang w:val="en-US"/>
              </w:rPr>
              <w:t>Target completion date:</w:t>
            </w:r>
          </w:p>
          <w:p w14:paraId="1C275888" w14:textId="77777777" w:rsidR="009274C1" w:rsidRDefault="00A55CDF">
            <w:pPr>
              <w:spacing w:after="0" w:line="259" w:lineRule="auto"/>
              <w:ind w:left="0" w:firstLine="0"/>
            </w:pPr>
            <w:r>
              <w:t>RAN#95.</w:t>
            </w:r>
          </w:p>
        </w:tc>
      </w:tr>
      <w:tr w:rsidR="009274C1" w14:paraId="599F28CB" w14:textId="77777777" w:rsidTr="00A57D7B">
        <w:trPr>
          <w:trHeight w:val="666"/>
        </w:trPr>
        <w:tc>
          <w:tcPr>
            <w:tcW w:w="1268" w:type="dxa"/>
            <w:tcBorders>
              <w:top w:val="single" w:sz="3" w:space="0" w:color="000000"/>
              <w:left w:val="single" w:sz="3" w:space="0" w:color="000000"/>
              <w:bottom w:val="single" w:sz="3" w:space="0" w:color="000000"/>
              <w:right w:val="single" w:sz="3" w:space="0" w:color="000000"/>
            </w:tcBorders>
          </w:tcPr>
          <w:p w14:paraId="2FF57588" w14:textId="77777777" w:rsidR="009274C1" w:rsidRDefault="00A55CDF">
            <w:pPr>
              <w:spacing w:after="0" w:line="259" w:lineRule="auto"/>
              <w:ind w:left="0" w:firstLine="0"/>
            </w:pPr>
            <w:r>
              <w:t>RP-211177</w:t>
            </w:r>
          </w:p>
        </w:tc>
        <w:tc>
          <w:tcPr>
            <w:tcW w:w="3686" w:type="dxa"/>
            <w:tcBorders>
              <w:top w:val="single" w:sz="3" w:space="0" w:color="000000"/>
              <w:left w:val="single" w:sz="3" w:space="0" w:color="000000"/>
              <w:bottom w:val="single" w:sz="3" w:space="0" w:color="000000"/>
              <w:right w:val="single" w:sz="3" w:space="0" w:color="000000"/>
            </w:tcBorders>
          </w:tcPr>
          <w:p w14:paraId="76AAA983" w14:textId="77777777" w:rsidR="009274C1" w:rsidRPr="00453D51" w:rsidRDefault="00A55CDF">
            <w:pPr>
              <w:spacing w:after="0" w:line="285" w:lineRule="auto"/>
              <w:ind w:left="0" w:firstLine="0"/>
              <w:jc w:val="both"/>
              <w:rPr>
                <w:lang w:val="en-US"/>
              </w:rPr>
            </w:pPr>
            <w:r w:rsidRPr="00453D51">
              <w:rPr>
                <w:lang w:val="en-US"/>
              </w:rPr>
              <w:t>Regulatory updates on 5.925-7.125 GHz frequency</w:t>
            </w:r>
          </w:p>
          <w:p w14:paraId="0C35EEE5" w14:textId="77777777" w:rsidR="009274C1" w:rsidRPr="00453D51" w:rsidRDefault="00A55CDF">
            <w:pPr>
              <w:spacing w:after="0" w:line="259" w:lineRule="auto"/>
              <w:ind w:left="0" w:firstLine="0"/>
              <w:rPr>
                <w:lang w:val="en-US"/>
              </w:rPr>
            </w:pPr>
            <w:r w:rsidRPr="00453D51">
              <w:rPr>
                <w:lang w:val="en-US"/>
              </w:rPr>
              <w:t>range</w:t>
            </w:r>
          </w:p>
        </w:tc>
        <w:tc>
          <w:tcPr>
            <w:tcW w:w="1134" w:type="dxa"/>
            <w:tcBorders>
              <w:top w:val="single" w:sz="3" w:space="0" w:color="000000"/>
              <w:left w:val="single" w:sz="3" w:space="0" w:color="000000"/>
              <w:bottom w:val="single" w:sz="3" w:space="0" w:color="000000"/>
              <w:right w:val="single" w:sz="3" w:space="0" w:color="000000"/>
            </w:tcBorders>
          </w:tcPr>
          <w:p w14:paraId="0C1A74AD" w14:textId="77777777" w:rsidR="009274C1" w:rsidRDefault="00A55CDF">
            <w:pPr>
              <w:spacing w:after="0" w:line="259" w:lineRule="auto"/>
              <w:ind w:left="0" w:firstLine="0"/>
            </w:pPr>
            <w:r>
              <w:t>Ericsson</w:t>
            </w:r>
          </w:p>
        </w:tc>
        <w:tc>
          <w:tcPr>
            <w:tcW w:w="1654" w:type="dxa"/>
            <w:tcBorders>
              <w:top w:val="single" w:sz="3" w:space="0" w:color="000000"/>
              <w:left w:val="single" w:sz="3" w:space="0" w:color="000000"/>
              <w:bottom w:val="single" w:sz="3" w:space="0" w:color="000000"/>
              <w:right w:val="single" w:sz="3" w:space="0" w:color="000000"/>
            </w:tcBorders>
          </w:tcPr>
          <w:p w14:paraId="6DFACE23" w14:textId="77777777" w:rsidR="009274C1" w:rsidRDefault="00A55CDF">
            <w:pPr>
              <w:spacing w:after="0" w:line="259" w:lineRule="auto"/>
              <w:ind w:left="0"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49C304E2" w14:textId="77777777" w:rsidR="009274C1" w:rsidRDefault="00A55CDF">
            <w:pPr>
              <w:spacing w:after="0" w:line="259" w:lineRule="auto"/>
              <w:ind w:left="0" w:firstLine="0"/>
            </w:pPr>
            <w:r>
              <w:t xml:space="preserve"> </w:t>
            </w:r>
          </w:p>
        </w:tc>
      </w:tr>
      <w:tr w:rsidR="009274C1" w14:paraId="0EC40BA3" w14:textId="77777777" w:rsidTr="00A57D7B">
        <w:trPr>
          <w:trHeight w:val="1162"/>
        </w:trPr>
        <w:tc>
          <w:tcPr>
            <w:tcW w:w="1268" w:type="dxa"/>
            <w:tcBorders>
              <w:top w:val="single" w:sz="3" w:space="0" w:color="000000"/>
              <w:left w:val="single" w:sz="3" w:space="0" w:color="000000"/>
              <w:bottom w:val="single" w:sz="3" w:space="0" w:color="000000"/>
              <w:right w:val="single" w:sz="3" w:space="0" w:color="000000"/>
            </w:tcBorders>
          </w:tcPr>
          <w:p w14:paraId="1D809AB1" w14:textId="77777777" w:rsidR="009274C1" w:rsidRDefault="00A55CDF">
            <w:pPr>
              <w:spacing w:after="0" w:line="259" w:lineRule="auto"/>
              <w:ind w:left="0" w:firstLine="0"/>
            </w:pPr>
            <w:r>
              <w:t>RP-211178</w:t>
            </w:r>
          </w:p>
        </w:tc>
        <w:tc>
          <w:tcPr>
            <w:tcW w:w="3686" w:type="dxa"/>
            <w:tcBorders>
              <w:top w:val="single" w:sz="3" w:space="0" w:color="000000"/>
              <w:left w:val="single" w:sz="3" w:space="0" w:color="000000"/>
              <w:bottom w:val="single" w:sz="3" w:space="0" w:color="000000"/>
              <w:right w:val="single" w:sz="3" w:space="0" w:color="000000"/>
            </w:tcBorders>
          </w:tcPr>
          <w:p w14:paraId="69BB36CA" w14:textId="77777777" w:rsidR="009274C1" w:rsidRPr="00453D51" w:rsidRDefault="00A55CDF">
            <w:pPr>
              <w:spacing w:after="0" w:line="257" w:lineRule="auto"/>
              <w:ind w:left="0" w:firstLine="0"/>
              <w:jc w:val="both"/>
              <w:rPr>
                <w:lang w:val="en-US"/>
              </w:rPr>
            </w:pPr>
            <w:r w:rsidRPr="00453D51">
              <w:rPr>
                <w:lang w:val="en-US"/>
              </w:rPr>
              <w:t>Revised SI Feasibility Study on 6 GHz for LTE and</w:t>
            </w:r>
          </w:p>
          <w:p w14:paraId="4E31CFF4" w14:textId="77777777" w:rsidR="009274C1" w:rsidRDefault="00A55CDF">
            <w:pPr>
              <w:spacing w:after="0" w:line="259" w:lineRule="auto"/>
              <w:ind w:left="0" w:firstLine="0"/>
            </w:pPr>
            <w:r>
              <w:t>NRinLicensedand Unlicensed Operations</w:t>
            </w:r>
          </w:p>
        </w:tc>
        <w:tc>
          <w:tcPr>
            <w:tcW w:w="1134" w:type="dxa"/>
            <w:tcBorders>
              <w:top w:val="single" w:sz="3" w:space="0" w:color="000000"/>
              <w:left w:val="single" w:sz="3" w:space="0" w:color="000000"/>
              <w:bottom w:val="single" w:sz="3" w:space="0" w:color="000000"/>
              <w:right w:val="single" w:sz="3" w:space="0" w:color="000000"/>
            </w:tcBorders>
          </w:tcPr>
          <w:p w14:paraId="6803A50C" w14:textId="77777777" w:rsidR="009274C1" w:rsidRDefault="00A55CDF">
            <w:pPr>
              <w:spacing w:after="0" w:line="259" w:lineRule="auto"/>
              <w:ind w:left="0" w:firstLine="0"/>
            </w:pPr>
            <w:r>
              <w:t>Ericsson</w:t>
            </w:r>
          </w:p>
        </w:tc>
        <w:tc>
          <w:tcPr>
            <w:tcW w:w="1654" w:type="dxa"/>
            <w:tcBorders>
              <w:top w:val="single" w:sz="3" w:space="0" w:color="000000"/>
              <w:left w:val="single" w:sz="3" w:space="0" w:color="000000"/>
              <w:bottom w:val="single" w:sz="3" w:space="0" w:color="000000"/>
              <w:right w:val="single" w:sz="3" w:space="0" w:color="000000"/>
            </w:tcBorders>
          </w:tcPr>
          <w:p w14:paraId="6EDF9C4A" w14:textId="77777777" w:rsidR="009274C1" w:rsidRDefault="00A55CDF">
            <w:pPr>
              <w:spacing w:after="0" w:line="259" w:lineRule="auto"/>
              <w:ind w:left="0" w:firstLine="0"/>
            </w:pPr>
            <w:r>
              <w:t>Approved</w:t>
            </w:r>
          </w:p>
        </w:tc>
        <w:tc>
          <w:tcPr>
            <w:tcW w:w="1935" w:type="dxa"/>
            <w:tcBorders>
              <w:top w:val="single" w:sz="3" w:space="0" w:color="000000"/>
              <w:left w:val="single" w:sz="3" w:space="0" w:color="000000"/>
              <w:bottom w:val="single" w:sz="3" w:space="0" w:color="000000"/>
              <w:right w:val="single" w:sz="3" w:space="0" w:color="000000"/>
            </w:tcBorders>
          </w:tcPr>
          <w:p w14:paraId="137BC868" w14:textId="77777777" w:rsidR="009274C1" w:rsidRDefault="00A55CDF">
            <w:pPr>
              <w:spacing w:after="0" w:line="259" w:lineRule="auto"/>
              <w:ind w:left="0" w:firstLine="0"/>
            </w:pPr>
            <w:r>
              <w:t xml:space="preserve"> </w:t>
            </w:r>
          </w:p>
        </w:tc>
      </w:tr>
      <w:tr w:rsidR="009274C1" w:rsidRPr="00453D51" w14:paraId="5D075604" w14:textId="77777777" w:rsidTr="00A57D7B">
        <w:trPr>
          <w:trHeight w:val="1236"/>
        </w:trPr>
        <w:tc>
          <w:tcPr>
            <w:tcW w:w="1268" w:type="dxa"/>
            <w:tcBorders>
              <w:top w:val="single" w:sz="3" w:space="0" w:color="000000"/>
              <w:left w:val="single" w:sz="3" w:space="0" w:color="000000"/>
              <w:bottom w:val="single" w:sz="3" w:space="0" w:color="000000"/>
              <w:right w:val="single" w:sz="3" w:space="0" w:color="000000"/>
            </w:tcBorders>
          </w:tcPr>
          <w:p w14:paraId="11FF1521" w14:textId="77777777" w:rsidR="009274C1" w:rsidRDefault="00A55CDF">
            <w:pPr>
              <w:spacing w:after="0" w:line="259" w:lineRule="auto"/>
              <w:ind w:left="0" w:firstLine="0"/>
            </w:pPr>
            <w:r>
              <w:t>RP-211179</w:t>
            </w:r>
          </w:p>
        </w:tc>
        <w:tc>
          <w:tcPr>
            <w:tcW w:w="3686" w:type="dxa"/>
            <w:tcBorders>
              <w:top w:val="single" w:sz="3" w:space="0" w:color="000000"/>
              <w:left w:val="single" w:sz="3" w:space="0" w:color="000000"/>
              <w:bottom w:val="single" w:sz="3" w:space="0" w:color="000000"/>
              <w:right w:val="single" w:sz="3" w:space="0" w:color="000000"/>
            </w:tcBorders>
          </w:tcPr>
          <w:p w14:paraId="01DA4D36" w14:textId="77777777" w:rsidR="009274C1" w:rsidRPr="00453D51" w:rsidRDefault="00A55CDF">
            <w:pPr>
              <w:spacing w:after="13" w:line="276" w:lineRule="auto"/>
              <w:ind w:left="0" w:firstLine="0"/>
              <w:jc w:val="both"/>
              <w:rPr>
                <w:lang w:val="en-US"/>
              </w:rPr>
            </w:pPr>
            <w:r w:rsidRPr="00453D51">
              <w:rPr>
                <w:lang w:val="en-US"/>
              </w:rPr>
              <w:t>TR 37.890 v0.12.0 on Feasibility Study on 6 GHz for LTE and</w:t>
            </w:r>
          </w:p>
          <w:p w14:paraId="2ED0C944" w14:textId="77777777" w:rsidR="009274C1" w:rsidRPr="00453D51" w:rsidRDefault="00A55CDF">
            <w:pPr>
              <w:spacing w:after="0" w:line="288" w:lineRule="auto"/>
              <w:ind w:left="0" w:firstLine="0"/>
              <w:jc w:val="both"/>
              <w:rPr>
                <w:lang w:val="en-US"/>
              </w:rPr>
            </w:pPr>
            <w:r w:rsidRPr="00453D51">
              <w:rPr>
                <w:lang w:val="en-US"/>
              </w:rPr>
              <w:t>NR in Licensed and Unlicensed</w:t>
            </w:r>
          </w:p>
          <w:p w14:paraId="1AC5F579" w14:textId="77777777" w:rsidR="009274C1" w:rsidRPr="00453D51" w:rsidRDefault="00A55CDF">
            <w:pPr>
              <w:spacing w:after="0" w:line="259" w:lineRule="auto"/>
              <w:ind w:left="0" w:firstLine="0"/>
              <w:rPr>
                <w:lang w:val="en-US"/>
              </w:rPr>
            </w:pPr>
            <w:r w:rsidRPr="00453D51">
              <w:rPr>
                <w:lang w:val="en-US"/>
              </w:rPr>
              <w:t>Operations</w:t>
            </w:r>
          </w:p>
        </w:tc>
        <w:tc>
          <w:tcPr>
            <w:tcW w:w="1134" w:type="dxa"/>
            <w:tcBorders>
              <w:top w:val="single" w:sz="3" w:space="0" w:color="000000"/>
              <w:left w:val="single" w:sz="3" w:space="0" w:color="000000"/>
              <w:bottom w:val="single" w:sz="3" w:space="0" w:color="000000"/>
              <w:right w:val="single" w:sz="3" w:space="0" w:color="000000"/>
            </w:tcBorders>
          </w:tcPr>
          <w:p w14:paraId="3766DD2D" w14:textId="77777777" w:rsidR="009274C1" w:rsidRDefault="00A55CDF">
            <w:pPr>
              <w:spacing w:after="0" w:line="259" w:lineRule="auto"/>
              <w:ind w:left="0" w:firstLine="0"/>
            </w:pPr>
            <w:r>
              <w:t>Ericsson</w:t>
            </w:r>
          </w:p>
        </w:tc>
        <w:tc>
          <w:tcPr>
            <w:tcW w:w="1654" w:type="dxa"/>
            <w:tcBorders>
              <w:top w:val="single" w:sz="3" w:space="0" w:color="000000"/>
              <w:left w:val="single" w:sz="3" w:space="0" w:color="000000"/>
              <w:bottom w:val="single" w:sz="3" w:space="0" w:color="000000"/>
              <w:right w:val="single" w:sz="3" w:space="0" w:color="000000"/>
            </w:tcBorders>
          </w:tcPr>
          <w:p w14:paraId="003FE65C" w14:textId="77777777" w:rsidR="009274C1" w:rsidRDefault="00A55CDF">
            <w:pPr>
              <w:spacing w:after="0" w:line="259" w:lineRule="auto"/>
              <w:ind w:left="0" w:firstLine="0"/>
            </w:pPr>
            <w:r>
              <w:t>Approved</w:t>
            </w:r>
          </w:p>
        </w:tc>
        <w:tc>
          <w:tcPr>
            <w:tcW w:w="1935" w:type="dxa"/>
            <w:tcBorders>
              <w:top w:val="single" w:sz="3" w:space="0" w:color="000000"/>
              <w:left w:val="single" w:sz="3" w:space="0" w:color="000000"/>
              <w:bottom w:val="single" w:sz="3" w:space="0" w:color="000000"/>
              <w:right w:val="single" w:sz="3" w:space="0" w:color="000000"/>
            </w:tcBorders>
          </w:tcPr>
          <w:p w14:paraId="2E751730" w14:textId="77777777" w:rsidR="009274C1" w:rsidRPr="00453D51" w:rsidRDefault="00A55CDF">
            <w:pPr>
              <w:spacing w:after="0" w:line="259" w:lineRule="auto"/>
              <w:ind w:left="0" w:firstLine="0"/>
              <w:jc w:val="both"/>
              <w:rPr>
                <w:lang w:val="en-US"/>
              </w:rPr>
            </w:pPr>
            <w:r w:rsidRPr="00453D51">
              <w:rPr>
                <w:lang w:val="en-US"/>
              </w:rPr>
              <w:t>TP in RP-211515 to be included</w:t>
            </w:r>
          </w:p>
        </w:tc>
      </w:tr>
      <w:tr w:rsidR="009274C1" w14:paraId="5271B739" w14:textId="77777777" w:rsidTr="00A57D7B">
        <w:trPr>
          <w:trHeight w:val="644"/>
        </w:trPr>
        <w:tc>
          <w:tcPr>
            <w:tcW w:w="1268" w:type="dxa"/>
            <w:tcBorders>
              <w:top w:val="single" w:sz="3" w:space="0" w:color="000000"/>
              <w:left w:val="single" w:sz="3" w:space="0" w:color="000000"/>
              <w:bottom w:val="single" w:sz="3" w:space="0" w:color="000000"/>
              <w:right w:val="single" w:sz="3" w:space="0" w:color="000000"/>
            </w:tcBorders>
          </w:tcPr>
          <w:p w14:paraId="7D7BCDE9" w14:textId="77777777" w:rsidR="009274C1" w:rsidRDefault="00A55CDF">
            <w:pPr>
              <w:spacing w:after="0" w:line="259" w:lineRule="auto"/>
              <w:ind w:left="0" w:firstLine="0"/>
            </w:pPr>
            <w:r>
              <w:t>RP-211180</w:t>
            </w:r>
          </w:p>
        </w:tc>
        <w:tc>
          <w:tcPr>
            <w:tcW w:w="3686" w:type="dxa"/>
            <w:tcBorders>
              <w:top w:val="single" w:sz="3" w:space="0" w:color="000000"/>
              <w:left w:val="single" w:sz="3" w:space="0" w:color="000000"/>
              <w:bottom w:val="single" w:sz="3" w:space="0" w:color="000000"/>
              <w:right w:val="single" w:sz="3" w:space="0" w:color="000000"/>
            </w:tcBorders>
          </w:tcPr>
          <w:p w14:paraId="11976A85" w14:textId="77777777" w:rsidR="009274C1" w:rsidRPr="00453D51" w:rsidRDefault="00A55CDF">
            <w:pPr>
              <w:spacing w:after="0" w:line="259" w:lineRule="auto"/>
              <w:ind w:left="0" w:firstLine="0"/>
              <w:jc w:val="both"/>
              <w:rPr>
                <w:lang w:val="en-US"/>
              </w:rPr>
            </w:pPr>
            <w:r w:rsidRPr="00453D51">
              <w:rPr>
                <w:lang w:val="en-US"/>
              </w:rPr>
              <w:t>TP to TR 37.890 capturing latest updates</w:t>
            </w:r>
          </w:p>
        </w:tc>
        <w:tc>
          <w:tcPr>
            <w:tcW w:w="1134" w:type="dxa"/>
            <w:tcBorders>
              <w:top w:val="single" w:sz="3" w:space="0" w:color="000000"/>
              <w:left w:val="single" w:sz="3" w:space="0" w:color="000000"/>
              <w:bottom w:val="single" w:sz="3" w:space="0" w:color="000000"/>
              <w:right w:val="single" w:sz="3" w:space="0" w:color="000000"/>
            </w:tcBorders>
          </w:tcPr>
          <w:p w14:paraId="78DE21FE" w14:textId="77777777" w:rsidR="009274C1" w:rsidRDefault="00A55CDF">
            <w:pPr>
              <w:spacing w:after="0" w:line="259" w:lineRule="auto"/>
              <w:ind w:left="0" w:firstLine="0"/>
            </w:pPr>
            <w:r>
              <w:t>Ericsson</w:t>
            </w:r>
          </w:p>
        </w:tc>
        <w:tc>
          <w:tcPr>
            <w:tcW w:w="1654" w:type="dxa"/>
            <w:tcBorders>
              <w:top w:val="single" w:sz="3" w:space="0" w:color="000000"/>
              <w:left w:val="single" w:sz="3" w:space="0" w:color="000000"/>
              <w:bottom w:val="single" w:sz="3" w:space="0" w:color="000000"/>
              <w:right w:val="single" w:sz="3" w:space="0" w:color="000000"/>
            </w:tcBorders>
          </w:tcPr>
          <w:p w14:paraId="7CCAF785" w14:textId="77777777" w:rsidR="009274C1" w:rsidRDefault="00A55CDF">
            <w:pPr>
              <w:spacing w:after="0" w:line="259" w:lineRule="auto"/>
              <w:ind w:left="0"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1186990A" w14:textId="77777777" w:rsidR="009274C1" w:rsidRDefault="00A55CDF">
            <w:pPr>
              <w:tabs>
                <w:tab w:val="center" w:pos="351"/>
                <w:tab w:val="center" w:pos="1026"/>
                <w:tab w:val="center" w:pos="1519"/>
              </w:tabs>
              <w:spacing w:after="4" w:line="259" w:lineRule="auto"/>
              <w:ind w:left="0" w:firstLine="0"/>
            </w:pPr>
            <w:r>
              <w:rPr>
                <w:rFonts w:ascii="Calibri" w:eastAsia="Calibri" w:hAnsi="Calibri" w:cs="Calibri"/>
              </w:rPr>
              <w:tab/>
            </w:r>
            <w:r>
              <w:t>Revised</w:t>
            </w:r>
            <w:r>
              <w:tab/>
              <w:t>to</w:t>
            </w:r>
            <w:r>
              <w:tab/>
              <w:t>RP-</w:t>
            </w:r>
          </w:p>
          <w:p w14:paraId="73A9C183" w14:textId="77777777" w:rsidR="009274C1" w:rsidRDefault="00A55CDF">
            <w:pPr>
              <w:spacing w:after="0" w:line="259" w:lineRule="auto"/>
              <w:ind w:left="0" w:firstLine="0"/>
            </w:pPr>
            <w:r>
              <w:t>211515</w:t>
            </w:r>
          </w:p>
        </w:tc>
      </w:tr>
      <w:tr w:rsidR="009274C1" w14:paraId="05E16EE0" w14:textId="77777777" w:rsidTr="00A57D7B">
        <w:trPr>
          <w:trHeight w:val="668"/>
        </w:trPr>
        <w:tc>
          <w:tcPr>
            <w:tcW w:w="1268" w:type="dxa"/>
            <w:tcBorders>
              <w:top w:val="single" w:sz="3" w:space="0" w:color="000000"/>
              <w:left w:val="single" w:sz="3" w:space="0" w:color="000000"/>
              <w:bottom w:val="single" w:sz="3" w:space="0" w:color="000000"/>
              <w:right w:val="single" w:sz="3" w:space="0" w:color="000000"/>
            </w:tcBorders>
          </w:tcPr>
          <w:p w14:paraId="6F8EF0A1" w14:textId="77777777" w:rsidR="009274C1" w:rsidRDefault="00A55CDF">
            <w:pPr>
              <w:spacing w:after="0" w:line="259" w:lineRule="auto"/>
              <w:ind w:left="0" w:firstLine="0"/>
            </w:pPr>
            <w:r>
              <w:t>RP-211490</w:t>
            </w:r>
          </w:p>
        </w:tc>
        <w:tc>
          <w:tcPr>
            <w:tcW w:w="3686" w:type="dxa"/>
            <w:tcBorders>
              <w:top w:val="single" w:sz="3" w:space="0" w:color="000000"/>
              <w:left w:val="single" w:sz="3" w:space="0" w:color="000000"/>
              <w:bottom w:val="single" w:sz="3" w:space="0" w:color="000000"/>
              <w:right w:val="single" w:sz="3" w:space="0" w:color="000000"/>
            </w:tcBorders>
          </w:tcPr>
          <w:p w14:paraId="59B2320B" w14:textId="77777777" w:rsidR="009274C1" w:rsidRPr="00453D51" w:rsidRDefault="00A55CDF">
            <w:pPr>
              <w:spacing w:after="0" w:line="259" w:lineRule="auto"/>
              <w:ind w:left="0" w:firstLine="0"/>
              <w:jc w:val="both"/>
              <w:rPr>
                <w:lang w:val="en-US"/>
              </w:rPr>
            </w:pPr>
            <w:r w:rsidRPr="00453D51">
              <w:rPr>
                <w:lang w:val="en-US"/>
              </w:rPr>
              <w:t>Regulatory update for the 6GHz frequency range</w:t>
            </w:r>
          </w:p>
        </w:tc>
        <w:tc>
          <w:tcPr>
            <w:tcW w:w="1134" w:type="dxa"/>
            <w:tcBorders>
              <w:top w:val="single" w:sz="3" w:space="0" w:color="000000"/>
              <w:left w:val="single" w:sz="3" w:space="0" w:color="000000"/>
              <w:bottom w:val="single" w:sz="3" w:space="0" w:color="000000"/>
              <w:right w:val="single" w:sz="3" w:space="0" w:color="000000"/>
            </w:tcBorders>
          </w:tcPr>
          <w:p w14:paraId="2436BD05" w14:textId="77777777" w:rsidR="009274C1" w:rsidRDefault="00A55CDF">
            <w:pPr>
              <w:spacing w:after="0" w:line="259" w:lineRule="auto"/>
              <w:ind w:left="0" w:firstLine="0"/>
            </w:pPr>
            <w:r>
              <w:t>Apple Inc.</w:t>
            </w:r>
          </w:p>
        </w:tc>
        <w:tc>
          <w:tcPr>
            <w:tcW w:w="1654" w:type="dxa"/>
            <w:tcBorders>
              <w:top w:val="single" w:sz="3" w:space="0" w:color="000000"/>
              <w:left w:val="single" w:sz="3" w:space="0" w:color="000000"/>
              <w:bottom w:val="single" w:sz="3" w:space="0" w:color="000000"/>
              <w:right w:val="single" w:sz="3" w:space="0" w:color="000000"/>
            </w:tcBorders>
          </w:tcPr>
          <w:p w14:paraId="62FE274E" w14:textId="77777777" w:rsidR="009274C1" w:rsidRDefault="00A55CDF">
            <w:pPr>
              <w:spacing w:after="0" w:line="259" w:lineRule="auto"/>
              <w:ind w:left="0"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4B36C7E8" w14:textId="77777777" w:rsidR="009274C1" w:rsidRDefault="00A55CDF">
            <w:pPr>
              <w:spacing w:after="0" w:line="259" w:lineRule="auto"/>
              <w:ind w:left="0" w:firstLine="0"/>
            </w:pPr>
            <w:r>
              <w:t>Merged with RP-</w:t>
            </w:r>
          </w:p>
          <w:p w14:paraId="0F9FF0B1" w14:textId="77777777" w:rsidR="009274C1" w:rsidRDefault="00A55CDF">
            <w:pPr>
              <w:spacing w:after="0" w:line="259" w:lineRule="auto"/>
              <w:ind w:left="0" w:firstLine="0"/>
            </w:pPr>
            <w:r>
              <w:t>211180</w:t>
            </w:r>
          </w:p>
        </w:tc>
      </w:tr>
      <w:tr w:rsidR="009274C1" w14:paraId="1EB0F70E" w14:textId="77777777" w:rsidTr="00A57D7B">
        <w:trPr>
          <w:trHeight w:val="665"/>
        </w:trPr>
        <w:tc>
          <w:tcPr>
            <w:tcW w:w="1268" w:type="dxa"/>
            <w:tcBorders>
              <w:top w:val="single" w:sz="3" w:space="0" w:color="000000"/>
              <w:left w:val="single" w:sz="3" w:space="0" w:color="000000"/>
              <w:bottom w:val="single" w:sz="3" w:space="0" w:color="000000"/>
              <w:right w:val="single" w:sz="3" w:space="0" w:color="000000"/>
            </w:tcBorders>
          </w:tcPr>
          <w:p w14:paraId="3467402C" w14:textId="77777777" w:rsidR="009274C1" w:rsidRDefault="00A55CDF">
            <w:pPr>
              <w:spacing w:after="0" w:line="259" w:lineRule="auto"/>
              <w:ind w:left="0" w:firstLine="0"/>
            </w:pPr>
            <w:r>
              <w:t xml:space="preserve">RP-211515 </w:t>
            </w:r>
          </w:p>
        </w:tc>
        <w:tc>
          <w:tcPr>
            <w:tcW w:w="3686" w:type="dxa"/>
            <w:tcBorders>
              <w:top w:val="single" w:sz="3" w:space="0" w:color="000000"/>
              <w:left w:val="single" w:sz="3" w:space="0" w:color="000000"/>
              <w:bottom w:val="single" w:sz="3" w:space="0" w:color="000000"/>
              <w:right w:val="single" w:sz="3" w:space="0" w:color="000000"/>
            </w:tcBorders>
          </w:tcPr>
          <w:p w14:paraId="7815A5AF" w14:textId="77777777" w:rsidR="009274C1" w:rsidRPr="00453D51" w:rsidRDefault="00A55CDF">
            <w:pPr>
              <w:spacing w:after="0" w:line="259" w:lineRule="auto"/>
              <w:ind w:left="0" w:firstLine="0"/>
              <w:jc w:val="both"/>
              <w:rPr>
                <w:lang w:val="en-US"/>
              </w:rPr>
            </w:pPr>
            <w:r w:rsidRPr="00453D51">
              <w:rPr>
                <w:lang w:val="en-US"/>
              </w:rPr>
              <w:t>TP to TR 37.890 capturing latest updates</w:t>
            </w:r>
          </w:p>
        </w:tc>
        <w:tc>
          <w:tcPr>
            <w:tcW w:w="1134" w:type="dxa"/>
            <w:tcBorders>
              <w:top w:val="single" w:sz="3" w:space="0" w:color="000000"/>
              <w:left w:val="single" w:sz="3" w:space="0" w:color="000000"/>
              <w:bottom w:val="single" w:sz="3" w:space="0" w:color="000000"/>
              <w:right w:val="single" w:sz="3" w:space="0" w:color="000000"/>
            </w:tcBorders>
          </w:tcPr>
          <w:p w14:paraId="71821246" w14:textId="77777777" w:rsidR="009274C1" w:rsidRDefault="00A55CDF">
            <w:pPr>
              <w:spacing w:after="0" w:line="259" w:lineRule="auto"/>
              <w:ind w:left="0" w:firstLine="0"/>
            </w:pPr>
            <w:r>
              <w:t>Ericsson, Apple</w:t>
            </w:r>
          </w:p>
        </w:tc>
        <w:tc>
          <w:tcPr>
            <w:tcW w:w="1654" w:type="dxa"/>
            <w:tcBorders>
              <w:top w:val="single" w:sz="3" w:space="0" w:color="000000"/>
              <w:left w:val="single" w:sz="3" w:space="0" w:color="000000"/>
              <w:bottom w:val="single" w:sz="3" w:space="0" w:color="000000"/>
              <w:right w:val="single" w:sz="3" w:space="0" w:color="000000"/>
            </w:tcBorders>
          </w:tcPr>
          <w:p w14:paraId="2603F042" w14:textId="77777777" w:rsidR="009274C1" w:rsidRDefault="00A55CDF">
            <w:pPr>
              <w:spacing w:after="0" w:line="259" w:lineRule="auto"/>
              <w:ind w:left="0" w:firstLine="0"/>
            </w:pPr>
            <w:r>
              <w:t>Approved</w:t>
            </w:r>
          </w:p>
        </w:tc>
        <w:tc>
          <w:tcPr>
            <w:tcW w:w="1935" w:type="dxa"/>
            <w:tcBorders>
              <w:top w:val="single" w:sz="3" w:space="0" w:color="000000"/>
              <w:left w:val="single" w:sz="3" w:space="0" w:color="000000"/>
              <w:bottom w:val="single" w:sz="3" w:space="0" w:color="000000"/>
              <w:right w:val="single" w:sz="3" w:space="0" w:color="000000"/>
            </w:tcBorders>
          </w:tcPr>
          <w:p w14:paraId="0024CBF4" w14:textId="77777777" w:rsidR="009274C1" w:rsidRDefault="00A55CDF">
            <w:pPr>
              <w:spacing w:after="0" w:line="259" w:lineRule="auto"/>
              <w:ind w:left="0" w:firstLine="0"/>
            </w:pPr>
            <w:r>
              <w:rPr>
                <w:i/>
              </w:rPr>
              <w:t xml:space="preserve"> </w:t>
            </w:r>
          </w:p>
        </w:tc>
      </w:tr>
    </w:tbl>
    <w:p w14:paraId="06029C66" w14:textId="77777777" w:rsidR="00A55CDF" w:rsidRDefault="00A55CDF"/>
    <w:sectPr w:rsidR="00A55CDF">
      <w:footerReference w:type="even" r:id="rId6"/>
      <w:footerReference w:type="default" r:id="rId7"/>
      <w:footerReference w:type="first" r:id="rId8"/>
      <w:pgSz w:w="11906" w:h="16838"/>
      <w:pgMar w:top="1417" w:right="1133" w:bottom="1121"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83B2B" w14:textId="77777777" w:rsidR="00A55CDF" w:rsidRDefault="00A55CDF">
      <w:pPr>
        <w:spacing w:after="0" w:line="240" w:lineRule="auto"/>
      </w:pPr>
      <w:r>
        <w:separator/>
      </w:r>
    </w:p>
  </w:endnote>
  <w:endnote w:type="continuationSeparator" w:id="0">
    <w:p w14:paraId="47CEA5AE" w14:textId="77777777" w:rsidR="00A55CDF" w:rsidRDefault="00A55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767F" w14:textId="77777777" w:rsidR="009274C1" w:rsidRDefault="00A55CDF">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58C75" w14:textId="77777777" w:rsidR="009274C1" w:rsidRDefault="00A55CDF">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77C25" w14:textId="77777777" w:rsidR="009274C1" w:rsidRDefault="00A55CDF">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CF856" w14:textId="77777777" w:rsidR="00A55CDF" w:rsidRDefault="00A55CDF">
      <w:pPr>
        <w:spacing w:after="0" w:line="240" w:lineRule="auto"/>
      </w:pPr>
      <w:r>
        <w:separator/>
      </w:r>
    </w:p>
  </w:footnote>
  <w:footnote w:type="continuationSeparator" w:id="0">
    <w:p w14:paraId="17A163AF" w14:textId="77777777" w:rsidR="00A55CDF" w:rsidRDefault="00A55C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4C1"/>
    <w:rsid w:val="000B3F1C"/>
    <w:rsid w:val="000D64B4"/>
    <w:rsid w:val="00453D51"/>
    <w:rsid w:val="007B67CA"/>
    <w:rsid w:val="00802250"/>
    <w:rsid w:val="009274C1"/>
    <w:rsid w:val="00A55CDF"/>
    <w:rsid w:val="00A57D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89A5A"/>
  <w15:docId w15:val="{F209D6CC-ACC0-4FCF-A0DF-A4346D6AB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1"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262"/>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83"/>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90"/>
      <w:ind w:left="10" w:hanging="10"/>
      <w:outlineLvl w:val="2"/>
    </w:pPr>
    <w:rPr>
      <w:rFonts w:ascii="Times New Roman" w:eastAsia="Times New Roman" w:hAnsi="Times New Roman" w:cs="Times New Roman"/>
      <w:color w:val="000000"/>
      <w:sz w:val="24"/>
    </w:rPr>
  </w:style>
  <w:style w:type="paragraph" w:styleId="Heading4">
    <w:name w:val="heading 4"/>
    <w:next w:val="Normal"/>
    <w:link w:val="Heading4Char"/>
    <w:uiPriority w:val="9"/>
    <w:unhideWhenUsed/>
    <w:qFormat/>
    <w:pPr>
      <w:keepNext/>
      <w:keepLines/>
      <w:pBdr>
        <w:top w:val="single" w:sz="10" w:space="0" w:color="000000"/>
        <w:left w:val="single" w:sz="10" w:space="0" w:color="000000"/>
        <w:right w:val="single" w:sz="10" w:space="0" w:color="000000"/>
      </w:pBdr>
      <w:spacing w:after="153"/>
      <w:ind w:left="164" w:hanging="10"/>
      <w:outlineLvl w:val="3"/>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Times New Roman" w:eastAsia="Times New Roman" w:hAnsi="Times New Roman" w:cs="Times New Roman"/>
      <w:b/>
      <w:color w:val="000000"/>
      <w:sz w:val="22"/>
    </w:rPr>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3011</Words>
  <Characters>15960</Characters>
  <Application>Microsoft Office Word</Application>
  <DocSecurity>0</DocSecurity>
  <Lines>133</Lines>
  <Paragraphs>37</Paragraphs>
  <ScaleCrop>false</ScaleCrop>
  <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dc:creator>
  <cp:keywords/>
  <cp:lastModifiedBy>MK</cp:lastModifiedBy>
  <cp:revision>7</cp:revision>
  <dcterms:created xsi:type="dcterms:W3CDTF">2021-06-18T11:15:00Z</dcterms:created>
  <dcterms:modified xsi:type="dcterms:W3CDTF">2021-06-18T11:17:00Z</dcterms:modified>
</cp:coreProperties>
</file>